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F287" w14:textId="77777777" w:rsidR="00681900" w:rsidRDefault="00681900" w:rsidP="00681900">
      <w:pPr>
        <w:tabs>
          <w:tab w:val="left" w:pos="1145"/>
        </w:tabs>
        <w:ind w:left="1570" w:hanging="425"/>
        <w:jc w:val="center"/>
        <w:rPr>
          <w:rFonts w:ascii="Tahoma" w:eastAsia="Times New Roman" w:hAnsi="Tahoma" w:cs="Tahoma"/>
          <w:b/>
          <w:bCs/>
          <w:color w:val="E12227"/>
          <w:sz w:val="40"/>
          <w:szCs w:val="32"/>
          <w:lang w:val="en-GB"/>
        </w:rPr>
      </w:pPr>
    </w:p>
    <w:p w14:paraId="797212E2" w14:textId="77777777" w:rsidR="002565A9" w:rsidRDefault="002565A9" w:rsidP="00681900">
      <w:pPr>
        <w:tabs>
          <w:tab w:val="left" w:pos="1145"/>
        </w:tabs>
        <w:ind w:left="1570" w:hanging="425"/>
        <w:jc w:val="center"/>
        <w:rPr>
          <w:rFonts w:ascii="Tahoma" w:eastAsia="Times New Roman" w:hAnsi="Tahoma" w:cs="Tahoma"/>
          <w:b/>
          <w:bCs/>
          <w:color w:val="E12227"/>
          <w:sz w:val="40"/>
          <w:szCs w:val="32"/>
          <w:lang w:val="en-GB"/>
        </w:rPr>
      </w:pPr>
    </w:p>
    <w:p w14:paraId="284B733F" w14:textId="77777777" w:rsidR="00F707D2" w:rsidRDefault="00000000">
      <w:pPr>
        <w:ind w:left="425" w:hanging="425"/>
        <w:jc w:val="center"/>
        <w:rPr>
          <w:rFonts w:ascii="Tahoma" w:hAnsi="Tahoma" w:cs="Tahoma"/>
          <w:b/>
          <w:bCs/>
          <w:color w:val="75B239"/>
          <w:sz w:val="40"/>
          <w:szCs w:val="32"/>
          <w:lang w:val="en-GB"/>
        </w:rPr>
      </w:pPr>
      <w:r w:rsidRPr="00681900">
        <w:rPr>
          <w:rFonts w:ascii="Tahoma" w:hAnsi="Tahoma" w:cs="Tahoma"/>
          <w:b/>
          <w:bCs/>
          <w:color w:val="75B239"/>
          <w:sz w:val="40"/>
          <w:szCs w:val="32"/>
          <w:lang w:val="en-GB"/>
        </w:rPr>
        <w:t xml:space="preserve">Ausbildung Fiche </w:t>
      </w:r>
    </w:p>
    <w:p w14:paraId="7190F733" w14:textId="77777777" w:rsidR="00681900" w:rsidRDefault="00681900" w:rsidP="00681900">
      <w:pPr>
        <w:ind w:left="1003"/>
        <w:rPr>
          <w:rFonts w:ascii="Times New Roman" w:hAnsi="Times New Roman" w:cs="Calibri"/>
          <w:b/>
          <w:bCs/>
          <w:color w:val="266C9F"/>
          <w:sz w:val="44"/>
          <w:szCs w:val="36"/>
          <w:lang w:val="en-GB"/>
        </w:rPr>
      </w:pPr>
    </w:p>
    <w:p w14:paraId="61684C06" w14:textId="77777777" w:rsidR="00681900" w:rsidRDefault="00681900" w:rsidP="00681900">
      <w:pPr>
        <w:ind w:left="1003"/>
        <w:rPr>
          <w:rFonts w:cs="Times New Roman"/>
          <w:lang w:val="en-GB"/>
        </w:rPr>
      </w:pPr>
    </w:p>
    <w:tbl>
      <w:tblPr>
        <w:tblStyle w:val="TableGrid"/>
        <w:tblW w:w="9345" w:type="dxa"/>
        <w:tblInd w:w="720" w:type="dxa"/>
        <w:tblLayout w:type="fixed"/>
        <w:tblLook w:val="04A0" w:firstRow="1" w:lastRow="0" w:firstColumn="1" w:lastColumn="0" w:noHBand="0" w:noVBand="1"/>
      </w:tblPr>
      <w:tblGrid>
        <w:gridCol w:w="2714"/>
        <w:gridCol w:w="6030"/>
        <w:gridCol w:w="601"/>
      </w:tblGrid>
      <w:tr w:rsidR="00681900" w14:paraId="0FBBCD14"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9395C9D"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Titel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A2FC75" w14:textId="77777777" w:rsidR="00F707D2" w:rsidRDefault="00000000">
            <w:pPr>
              <w:rPr>
                <w:rFonts w:asciiTheme="minorHAnsi" w:hAnsiTheme="minorHAnsi" w:cstheme="minorHAnsi"/>
              </w:rPr>
            </w:pPr>
            <w:r w:rsidRPr="0053788C">
              <w:rPr>
                <w:rFonts w:asciiTheme="minorHAnsi" w:hAnsiTheme="minorHAnsi" w:cstheme="minorHAnsi"/>
                <w:b/>
                <w:bCs/>
                <w:i/>
                <w:iCs/>
              </w:rPr>
              <w:t>Wie man Schüler für die Online-Schulung begeistern kann</w:t>
            </w:r>
          </w:p>
        </w:tc>
      </w:tr>
      <w:tr w:rsidR="00681900" w14:paraId="37D43204"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2B73110"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Schlüsselwörter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20084" w14:textId="77777777" w:rsidR="00F707D2" w:rsidRDefault="00000000">
            <w:pPr>
              <w:rPr>
                <w:rFonts w:asciiTheme="minorHAnsi" w:hAnsiTheme="minorHAnsi" w:cstheme="minorHAnsi"/>
                <w:lang w:val="en-GB"/>
              </w:rPr>
            </w:pPr>
            <w:r w:rsidRPr="0053788C">
              <w:rPr>
                <w:rFonts w:asciiTheme="minorHAnsi" w:hAnsiTheme="minorHAnsi" w:cstheme="minorHAnsi"/>
                <w:lang w:val="en-GB"/>
              </w:rPr>
              <w:t>Online-Schulung</w:t>
            </w:r>
            <w:r>
              <w:rPr>
                <w:rFonts w:asciiTheme="minorHAnsi" w:hAnsiTheme="minorHAnsi" w:cstheme="minorHAnsi"/>
                <w:lang w:val="en-GB"/>
              </w:rPr>
              <w:t xml:space="preserve">, </w:t>
            </w:r>
            <w:r w:rsidRPr="0053788C">
              <w:rPr>
                <w:rFonts w:asciiTheme="minorHAnsi" w:hAnsiTheme="minorHAnsi" w:cstheme="minorHAnsi"/>
                <w:lang w:val="en-GB"/>
              </w:rPr>
              <w:t>Engagement der Schüler</w:t>
            </w:r>
            <w:r>
              <w:rPr>
                <w:rFonts w:asciiTheme="minorHAnsi" w:hAnsiTheme="minorHAnsi" w:cstheme="minorHAnsi"/>
                <w:lang w:val="en-GB"/>
              </w:rPr>
              <w:t xml:space="preserve">, </w:t>
            </w:r>
            <w:r w:rsidRPr="0053788C">
              <w:rPr>
                <w:rFonts w:asciiTheme="minorHAnsi" w:hAnsiTheme="minorHAnsi" w:cstheme="minorHAnsi"/>
                <w:lang w:val="en-GB"/>
              </w:rPr>
              <w:t>aktives Lernen</w:t>
            </w:r>
            <w:r>
              <w:rPr>
                <w:rFonts w:asciiTheme="minorHAnsi" w:hAnsiTheme="minorHAnsi" w:cstheme="minorHAnsi"/>
                <w:lang w:val="en-GB"/>
              </w:rPr>
              <w:t xml:space="preserve">, </w:t>
            </w:r>
            <w:r w:rsidRPr="0053788C">
              <w:rPr>
                <w:rFonts w:asciiTheme="minorHAnsi" w:hAnsiTheme="minorHAnsi" w:cstheme="minorHAnsi"/>
                <w:lang w:val="en-GB"/>
              </w:rPr>
              <w:t>virtuelles Klassenzimmer</w:t>
            </w:r>
          </w:p>
          <w:p w14:paraId="513A894A" w14:textId="77777777" w:rsidR="00F707D2" w:rsidRDefault="00000000">
            <w:pPr>
              <w:rPr>
                <w:rFonts w:asciiTheme="minorHAnsi" w:hAnsiTheme="minorHAnsi" w:cstheme="minorHAnsi"/>
                <w:lang w:val="en-GB"/>
              </w:rPr>
            </w:pPr>
            <w:r w:rsidRPr="0053788C">
              <w:rPr>
                <w:rFonts w:asciiTheme="minorHAnsi" w:hAnsiTheme="minorHAnsi" w:cstheme="minorHAnsi"/>
                <w:lang w:val="en-GB"/>
              </w:rPr>
              <w:t>Online-Lernumgebung</w:t>
            </w:r>
            <w:r>
              <w:rPr>
                <w:rFonts w:asciiTheme="minorHAnsi" w:hAnsiTheme="minorHAnsi" w:cstheme="minorHAnsi"/>
                <w:lang w:val="en-GB"/>
              </w:rPr>
              <w:t xml:space="preserve">, </w:t>
            </w:r>
            <w:r w:rsidRPr="0053788C">
              <w:rPr>
                <w:rFonts w:asciiTheme="minorHAnsi" w:hAnsiTheme="minorHAnsi" w:cstheme="minorHAnsi"/>
                <w:lang w:val="en-GB"/>
              </w:rPr>
              <w:t>Schülermotivation</w:t>
            </w:r>
            <w:r>
              <w:rPr>
                <w:rFonts w:asciiTheme="minorHAnsi" w:hAnsiTheme="minorHAnsi" w:cstheme="minorHAnsi"/>
                <w:lang w:val="en-GB"/>
              </w:rPr>
              <w:t xml:space="preserve">, </w:t>
            </w:r>
            <w:r w:rsidRPr="0053788C">
              <w:rPr>
                <w:rFonts w:asciiTheme="minorHAnsi" w:hAnsiTheme="minorHAnsi" w:cstheme="minorHAnsi"/>
                <w:lang w:val="en-GB"/>
              </w:rPr>
              <w:t>Interaktives Lernen</w:t>
            </w:r>
          </w:p>
          <w:p w14:paraId="4DB1C4B5" w14:textId="77777777" w:rsidR="00F707D2" w:rsidRDefault="00000000">
            <w:pPr>
              <w:rPr>
                <w:rFonts w:asciiTheme="minorHAnsi" w:hAnsiTheme="minorHAnsi" w:cstheme="minorHAnsi"/>
                <w:lang w:val="en-GB"/>
              </w:rPr>
            </w:pPr>
            <w:r w:rsidRPr="0053788C">
              <w:rPr>
                <w:rFonts w:asciiTheme="minorHAnsi" w:hAnsiTheme="minorHAnsi" w:cstheme="minorHAnsi"/>
                <w:lang w:val="en-GB"/>
              </w:rPr>
              <w:t>Kollaboratives Lernen</w:t>
            </w:r>
            <w:r>
              <w:rPr>
                <w:rFonts w:asciiTheme="minorHAnsi" w:hAnsiTheme="minorHAnsi" w:cstheme="minorHAnsi"/>
                <w:lang w:val="en-GB"/>
              </w:rPr>
              <w:t xml:space="preserve">, </w:t>
            </w:r>
            <w:r w:rsidRPr="0053788C">
              <w:rPr>
                <w:rFonts w:asciiTheme="minorHAnsi" w:hAnsiTheme="minorHAnsi" w:cstheme="minorHAnsi"/>
                <w:lang w:val="en-GB"/>
              </w:rPr>
              <w:t>Gamification in der Online-Ausbildung</w:t>
            </w:r>
            <w:r>
              <w:rPr>
                <w:rFonts w:asciiTheme="minorHAnsi" w:hAnsiTheme="minorHAnsi" w:cstheme="minorHAnsi"/>
                <w:lang w:val="en-GB"/>
              </w:rPr>
              <w:t xml:space="preserve">, </w:t>
            </w:r>
            <w:r w:rsidRPr="0053788C">
              <w:rPr>
                <w:rFonts w:asciiTheme="minorHAnsi" w:hAnsiTheme="minorHAnsi" w:cstheme="minorHAnsi"/>
                <w:lang w:val="en-GB"/>
              </w:rPr>
              <w:t>Online-Lernbeteiligung</w:t>
            </w:r>
            <w:r>
              <w:rPr>
                <w:rFonts w:asciiTheme="minorHAnsi" w:hAnsiTheme="minorHAnsi" w:cstheme="minorHAnsi"/>
                <w:lang w:val="en-GB"/>
              </w:rPr>
              <w:t xml:space="preserve">, </w:t>
            </w:r>
            <w:r w:rsidRPr="0053788C">
              <w:rPr>
                <w:rFonts w:asciiTheme="minorHAnsi" w:hAnsiTheme="minorHAnsi" w:cstheme="minorHAnsi"/>
                <w:lang w:val="en-GB"/>
              </w:rPr>
              <w:t>schülerzentrierte Online-Ausbildung</w:t>
            </w:r>
            <w:r>
              <w:rPr>
                <w:rFonts w:asciiTheme="minorHAnsi" w:hAnsiTheme="minorHAnsi" w:cstheme="minorHAnsi"/>
                <w:lang w:val="en-GB"/>
              </w:rPr>
              <w:t xml:space="preserve">, </w:t>
            </w:r>
            <w:r w:rsidRPr="0053788C">
              <w:rPr>
                <w:rFonts w:asciiTheme="minorHAnsi" w:hAnsiTheme="minorHAnsi" w:cstheme="minorHAnsi"/>
                <w:lang w:val="en-GB"/>
              </w:rPr>
              <w:t>multimediales Lernen</w:t>
            </w:r>
          </w:p>
        </w:tc>
      </w:tr>
      <w:tr w:rsidR="00681900" w14:paraId="27CF5B89"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28F8A42"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Zur Verfügung gestellt von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7F8C4" w14:textId="77777777" w:rsidR="00F707D2" w:rsidRDefault="00000000">
            <w:pPr>
              <w:rPr>
                <w:rFonts w:asciiTheme="minorHAnsi" w:hAnsiTheme="minorHAnsi" w:cstheme="minorHAnsi"/>
                <w:lang w:val="en-GB"/>
              </w:rPr>
            </w:pPr>
            <w:r>
              <w:rPr>
                <w:rFonts w:asciiTheme="minorHAnsi" w:hAnsiTheme="minorHAnsi" w:cstheme="minorHAnsi"/>
                <w:lang w:val="en-GB"/>
              </w:rPr>
              <w:t>CIT</w:t>
            </w:r>
          </w:p>
        </w:tc>
      </w:tr>
      <w:tr w:rsidR="00681900" w14:paraId="32574534"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8F75290"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Sprache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273635" w14:textId="2418CEFE" w:rsidR="00F707D2" w:rsidRDefault="004224E0">
            <w:pPr>
              <w:rPr>
                <w:rFonts w:asciiTheme="minorHAnsi" w:hAnsiTheme="minorHAnsi" w:cstheme="minorHAnsi"/>
                <w:lang w:val="en-GB"/>
              </w:rPr>
            </w:pPr>
            <w:r>
              <w:rPr>
                <w:rFonts w:asciiTheme="minorHAnsi" w:hAnsiTheme="minorHAnsi" w:cstheme="minorHAnsi"/>
                <w:lang w:val="en-GB"/>
              </w:rPr>
              <w:t>Deutsch</w:t>
            </w:r>
          </w:p>
        </w:tc>
      </w:tr>
      <w:tr w:rsidR="00AD2FC4" w14:paraId="2EFAF7F2"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5906AD56" w14:textId="77777777" w:rsidR="00F707D2" w:rsidRDefault="00000000">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Name des Berufsprofils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34A716" w14:textId="77777777" w:rsidR="00AD2FC4" w:rsidRPr="00183D9B" w:rsidRDefault="00AD2FC4" w:rsidP="00DD0D56">
            <w:pPr>
              <w:rPr>
                <w:rFonts w:asciiTheme="minorHAnsi" w:hAnsiTheme="minorHAnsi" w:cstheme="minorHAnsi"/>
                <w:lang w:val="en-GB"/>
              </w:rPr>
            </w:pPr>
          </w:p>
        </w:tc>
      </w:tr>
      <w:tr w:rsidR="00AD2FC4" w14:paraId="77AAAB7E"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D06C99D" w14:textId="77777777" w:rsidR="00F707D2" w:rsidRDefault="00000000">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Profil der Qualifikation und Ausbildungsziele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718FE9" w14:textId="77777777" w:rsidR="00AD2FC4" w:rsidRPr="00183D9B" w:rsidRDefault="00AD2FC4" w:rsidP="00DD0D56">
            <w:pPr>
              <w:rPr>
                <w:rFonts w:asciiTheme="minorHAnsi" w:hAnsiTheme="minorHAnsi" w:cstheme="minorHAnsi"/>
                <w:lang w:val="en-GB"/>
              </w:rPr>
            </w:pPr>
          </w:p>
        </w:tc>
      </w:tr>
      <w:tr w:rsidR="00AD2FC4" w14:paraId="07635053"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981F669" w14:textId="77777777" w:rsidR="00F707D2" w:rsidRDefault="00000000">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Dauer und Umfang</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D6FAE1" w14:textId="77777777" w:rsidR="00F707D2" w:rsidRDefault="00000000">
            <w:pPr>
              <w:rPr>
                <w:rFonts w:asciiTheme="minorHAnsi" w:hAnsiTheme="minorHAnsi" w:cstheme="minorHAnsi"/>
                <w:lang w:val="en-GB"/>
              </w:rPr>
            </w:pPr>
            <w:r w:rsidRPr="00183D9B">
              <w:rPr>
                <w:rFonts w:asciiTheme="minorHAnsi" w:hAnsiTheme="minorHAnsi" w:cstheme="minorHAnsi"/>
                <w:lang w:val="en-GB"/>
              </w:rPr>
              <w:t>45 Minuten</w:t>
            </w:r>
          </w:p>
        </w:tc>
      </w:tr>
      <w:tr w:rsidR="00AD2FC4" w14:paraId="54494961"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080D37AE" w14:textId="77777777" w:rsidR="00F707D2" w:rsidRDefault="00000000">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Zulassungsbedingungen</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DB22C" w14:textId="77777777" w:rsidR="00AD2FC4" w:rsidRPr="00183D9B" w:rsidRDefault="00AD2FC4" w:rsidP="00DD0D56">
            <w:pPr>
              <w:rPr>
                <w:rFonts w:asciiTheme="minorHAnsi" w:hAnsiTheme="minorHAnsi" w:cstheme="minorHAnsi"/>
                <w:lang w:val="en-GB"/>
              </w:rPr>
            </w:pPr>
          </w:p>
        </w:tc>
      </w:tr>
      <w:tr w:rsidR="00AD2FC4" w14:paraId="2FC583E5"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1A90F0C6" w14:textId="77777777" w:rsidR="00F707D2" w:rsidRDefault="00000000">
            <w:pPr>
              <w:rPr>
                <w:rFonts w:asciiTheme="minorHAnsi" w:hAnsiTheme="minorHAnsi" w:cstheme="minorHAnsi"/>
                <w:b/>
                <w:bCs/>
                <w:color w:val="FFFFFF" w:themeColor="background1"/>
                <w:sz w:val="24"/>
                <w:szCs w:val="24"/>
                <w:lang w:val="en-GB" w:eastAsia="en-GB"/>
              </w:rPr>
            </w:pPr>
            <w:r w:rsidRPr="00AD2FC4">
              <w:rPr>
                <w:rFonts w:asciiTheme="minorHAnsi" w:hAnsiTheme="minorHAnsi" w:cstheme="minorHAnsi"/>
                <w:b/>
                <w:bCs/>
                <w:color w:val="FFFFFF" w:themeColor="background1"/>
                <w:sz w:val="24"/>
                <w:szCs w:val="24"/>
                <w:lang w:val="en-GB" w:eastAsia="en-GB"/>
              </w:rPr>
              <w:t>Struktur und Module der Ausbildung</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7189F0" w14:textId="77777777" w:rsidR="00AD2FC4" w:rsidRPr="00183D9B" w:rsidRDefault="00AD2FC4" w:rsidP="00DD0D56">
            <w:pPr>
              <w:rPr>
                <w:rFonts w:asciiTheme="minorHAnsi" w:hAnsiTheme="minorHAnsi" w:cstheme="minorHAnsi"/>
                <w:lang w:val="en-GB"/>
              </w:rPr>
            </w:pPr>
          </w:p>
        </w:tc>
      </w:tr>
      <w:tr w:rsidR="00681900" w14:paraId="03031BD1"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4761BB83"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Zielsetzungen </w:t>
            </w:r>
            <w:r w:rsidR="00AD2FC4">
              <w:rPr>
                <w:rFonts w:asciiTheme="minorHAnsi" w:hAnsiTheme="minorHAnsi" w:cstheme="minorHAnsi"/>
                <w:b/>
                <w:bCs/>
                <w:color w:val="FFFFFF" w:themeColor="background1"/>
                <w:sz w:val="24"/>
                <w:szCs w:val="24"/>
                <w:lang w:val="en-GB" w:eastAsia="en-GB"/>
              </w:rPr>
              <w:t>und Ziele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369D5" w14:textId="77777777" w:rsidR="00681900" w:rsidRPr="00183D9B" w:rsidRDefault="00681900" w:rsidP="00DD0D56">
            <w:pPr>
              <w:rPr>
                <w:rFonts w:asciiTheme="minorHAnsi" w:hAnsiTheme="minorHAnsi" w:cstheme="minorHAnsi"/>
                <w:lang w:val="en-GB"/>
              </w:rPr>
            </w:pPr>
          </w:p>
          <w:p w14:paraId="7FDFD0AA" w14:textId="77777777" w:rsidR="00F707D2" w:rsidRDefault="00000000">
            <w:pPr>
              <w:rPr>
                <w:rFonts w:asciiTheme="minorHAnsi" w:hAnsiTheme="minorHAnsi" w:cstheme="minorHAnsi"/>
                <w:lang w:val="en-GB"/>
              </w:rPr>
            </w:pPr>
            <w:r w:rsidRPr="00455F99">
              <w:rPr>
                <w:rFonts w:asciiTheme="minorHAnsi" w:hAnsiTheme="minorHAnsi" w:cstheme="minorHAnsi"/>
                <w:lang w:val="en-GB"/>
              </w:rPr>
              <w:t xml:space="preserve">Die Ziele und Zwecke des </w:t>
            </w:r>
            <w:r w:rsidR="00E260EF">
              <w:rPr>
                <w:rFonts w:asciiTheme="minorHAnsi" w:hAnsiTheme="minorHAnsi" w:cstheme="minorHAnsi"/>
                <w:lang w:val="en-GB"/>
              </w:rPr>
              <w:t>vorliegenden Schulungsmoduls sind:</w:t>
            </w:r>
          </w:p>
          <w:p w14:paraId="4855041E" w14:textId="77777777" w:rsidR="00455F99" w:rsidRPr="00455F99" w:rsidRDefault="00455F99" w:rsidP="00455F99">
            <w:pPr>
              <w:rPr>
                <w:rFonts w:asciiTheme="minorHAnsi" w:hAnsiTheme="minorHAnsi" w:cstheme="minorHAnsi"/>
                <w:lang w:val="en-GB"/>
              </w:rPr>
            </w:pPr>
          </w:p>
          <w:p w14:paraId="008BBE35" w14:textId="77777777" w:rsidR="00F707D2" w:rsidRDefault="00000000">
            <w:pPr>
              <w:pStyle w:val="ListParagraph"/>
              <w:numPr>
                <w:ilvl w:val="0"/>
                <w:numId w:val="5"/>
              </w:numPr>
              <w:rPr>
                <w:rFonts w:asciiTheme="minorHAnsi" w:hAnsiTheme="minorHAnsi" w:cstheme="minorHAnsi"/>
                <w:lang w:val="en-GB"/>
              </w:rPr>
            </w:pPr>
            <w:r w:rsidRPr="0053788C">
              <w:rPr>
                <w:rFonts w:asciiTheme="minorHAnsi" w:hAnsiTheme="minorHAnsi" w:cstheme="minorHAnsi"/>
                <w:lang w:val="en-GB"/>
              </w:rPr>
              <w:t>die Bedeutung des Engagements der Lernenden in der Online-Ausbildung zu verstehen.</w:t>
            </w:r>
          </w:p>
          <w:p w14:paraId="0C0C996D" w14:textId="77777777" w:rsidR="00F707D2" w:rsidRDefault="00000000">
            <w:pPr>
              <w:pStyle w:val="ListParagraph"/>
              <w:numPr>
                <w:ilvl w:val="0"/>
                <w:numId w:val="5"/>
              </w:numPr>
              <w:rPr>
                <w:rFonts w:asciiTheme="minorHAnsi" w:hAnsiTheme="minorHAnsi" w:cstheme="minorHAnsi"/>
                <w:lang w:val="en-GB"/>
              </w:rPr>
            </w:pPr>
            <w:r w:rsidRPr="0053788C">
              <w:rPr>
                <w:rFonts w:asciiTheme="minorHAnsi" w:hAnsiTheme="minorHAnsi" w:cstheme="minorHAnsi"/>
                <w:lang w:val="en-GB"/>
              </w:rPr>
              <w:t>Ermittlung von Strategien zur Schaffung einer ansprechenden Online-Lernumgebung</w:t>
            </w:r>
          </w:p>
          <w:p w14:paraId="5A66977B" w14:textId="77777777" w:rsidR="00F707D2" w:rsidRDefault="00000000">
            <w:pPr>
              <w:pStyle w:val="ListParagraph"/>
              <w:numPr>
                <w:ilvl w:val="0"/>
                <w:numId w:val="5"/>
              </w:numPr>
              <w:rPr>
                <w:rFonts w:asciiTheme="minorHAnsi" w:hAnsiTheme="minorHAnsi" w:cstheme="minorHAnsi"/>
                <w:lang w:val="en-GB"/>
              </w:rPr>
            </w:pPr>
            <w:r w:rsidRPr="0053788C">
              <w:rPr>
                <w:rFonts w:asciiTheme="minorHAnsi" w:hAnsiTheme="minorHAnsi" w:cstheme="minorHAnsi"/>
                <w:lang w:val="en-GB"/>
              </w:rPr>
              <w:t>Entdecken Sie Tipps zur Förderung des aktiven Lernens</w:t>
            </w:r>
          </w:p>
          <w:p w14:paraId="2CCE2775" w14:textId="77777777" w:rsidR="00F707D2" w:rsidRDefault="00000000">
            <w:pPr>
              <w:pStyle w:val="ListParagraph"/>
              <w:numPr>
                <w:ilvl w:val="0"/>
                <w:numId w:val="5"/>
              </w:numPr>
              <w:rPr>
                <w:rFonts w:asciiTheme="minorHAnsi" w:hAnsiTheme="minorHAnsi" w:cstheme="minorHAnsi"/>
                <w:lang w:val="en-GB"/>
              </w:rPr>
            </w:pPr>
            <w:r w:rsidRPr="0053788C">
              <w:rPr>
                <w:rFonts w:asciiTheme="minorHAnsi" w:hAnsiTheme="minorHAnsi" w:cstheme="minorHAnsi"/>
                <w:lang w:val="en-GB"/>
              </w:rPr>
              <w:t>die Rolle der Technologie für das Engagement der Studierenden zu verstehen und auf den effektiven Einsatz von technologischen Werkzeugen und Plattformen zu bestehen, um das Engagement der Studierenden in der Online-Ausbildung zu fördern</w:t>
            </w:r>
          </w:p>
          <w:p w14:paraId="7BCC8685" w14:textId="77777777" w:rsidR="00F707D2" w:rsidRDefault="00000000">
            <w:pPr>
              <w:pStyle w:val="ListParagraph"/>
              <w:numPr>
                <w:ilvl w:val="0"/>
                <w:numId w:val="5"/>
              </w:numPr>
              <w:rPr>
                <w:rFonts w:asciiTheme="minorHAnsi" w:hAnsiTheme="minorHAnsi" w:cstheme="minorHAnsi"/>
                <w:lang w:val="en-GB"/>
              </w:rPr>
            </w:pPr>
            <w:r>
              <w:rPr>
                <w:rFonts w:asciiTheme="minorHAnsi" w:hAnsiTheme="minorHAnsi" w:cstheme="minorHAnsi"/>
                <w:lang w:val="en-GB"/>
              </w:rPr>
              <w:t xml:space="preserve">Herausforderungen/Bedenken </w:t>
            </w:r>
            <w:r w:rsidRPr="0053788C">
              <w:rPr>
                <w:rFonts w:asciiTheme="minorHAnsi" w:hAnsiTheme="minorHAnsi" w:cstheme="minorHAnsi"/>
                <w:lang w:val="en-GB"/>
              </w:rPr>
              <w:t>und Lösungen für das Engagement von Online-Studenten ansprechen.</w:t>
            </w:r>
          </w:p>
          <w:p w14:paraId="7051A668" w14:textId="77777777" w:rsidR="00F707D2" w:rsidRDefault="00000000">
            <w:pPr>
              <w:pStyle w:val="ListParagraph"/>
              <w:numPr>
                <w:ilvl w:val="0"/>
                <w:numId w:val="5"/>
              </w:numPr>
              <w:rPr>
                <w:rFonts w:asciiTheme="minorHAnsi" w:hAnsiTheme="minorHAnsi" w:cstheme="minorHAnsi"/>
                <w:lang w:val="en-GB"/>
              </w:rPr>
            </w:pPr>
            <w:r>
              <w:rPr>
                <w:rFonts w:asciiTheme="minorHAnsi" w:hAnsiTheme="minorHAnsi" w:cstheme="minorHAnsi"/>
                <w:lang w:val="en-GB"/>
              </w:rPr>
              <w:t xml:space="preserve">Überwachen, </w:t>
            </w:r>
            <w:r w:rsidRPr="0053788C">
              <w:rPr>
                <w:rFonts w:asciiTheme="minorHAnsi" w:hAnsiTheme="minorHAnsi" w:cstheme="minorHAnsi"/>
                <w:lang w:val="en-GB"/>
              </w:rPr>
              <w:t>bewerten und beurteilen Sie das Engagement der Schüler in der Online-Schulung</w:t>
            </w:r>
            <w:r>
              <w:rPr>
                <w:rFonts w:asciiTheme="minorHAnsi" w:hAnsiTheme="minorHAnsi" w:cstheme="minorHAnsi"/>
                <w:lang w:val="en-GB"/>
              </w:rPr>
              <w:t>,</w:t>
            </w:r>
          </w:p>
          <w:p w14:paraId="0769DAFF" w14:textId="77777777" w:rsidR="00681900" w:rsidRPr="00183D9B" w:rsidRDefault="00681900" w:rsidP="0053788C">
            <w:pPr>
              <w:ind w:left="720"/>
              <w:rPr>
                <w:rFonts w:asciiTheme="minorHAnsi" w:hAnsiTheme="minorHAnsi" w:cstheme="minorHAnsi"/>
                <w:lang w:val="en-GB"/>
              </w:rPr>
            </w:pPr>
          </w:p>
        </w:tc>
      </w:tr>
      <w:tr w:rsidR="00681900" w14:paraId="565D893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94ED6BA"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Lernergebnisse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906115" w14:textId="77777777" w:rsidR="00F707D2" w:rsidRDefault="00000000">
            <w:pPr>
              <w:rPr>
                <w:rFonts w:asciiTheme="minorHAnsi" w:hAnsiTheme="minorHAnsi" w:cstheme="minorHAnsi"/>
                <w:lang w:val="en-GB"/>
              </w:rPr>
            </w:pPr>
            <w:r w:rsidRPr="00C70095">
              <w:rPr>
                <w:rFonts w:asciiTheme="minorHAnsi" w:hAnsiTheme="minorHAnsi" w:cstheme="minorHAnsi"/>
                <w:lang w:val="en-GB"/>
              </w:rPr>
              <w:t>Die wichtigsten Lernergebnisse dieses Schulungsmoduls sind:</w:t>
            </w:r>
          </w:p>
          <w:p w14:paraId="4DE9465C" w14:textId="77777777" w:rsidR="00C70095" w:rsidRDefault="00C70095" w:rsidP="00DD0D56">
            <w:pPr>
              <w:rPr>
                <w:rFonts w:asciiTheme="minorHAnsi" w:hAnsiTheme="minorHAnsi" w:cstheme="minorHAnsi"/>
                <w:lang w:val="en-GB"/>
              </w:rPr>
            </w:pPr>
          </w:p>
          <w:p w14:paraId="093D0833" w14:textId="77777777" w:rsidR="00F707D2" w:rsidRDefault="00000000">
            <w:pPr>
              <w:pStyle w:val="ListParagraph"/>
              <w:numPr>
                <w:ilvl w:val="0"/>
                <w:numId w:val="5"/>
              </w:numPr>
              <w:rPr>
                <w:rFonts w:asciiTheme="minorHAnsi" w:hAnsiTheme="minorHAnsi" w:cstheme="minorHAnsi"/>
                <w:lang w:val="en-GB"/>
              </w:rPr>
            </w:pPr>
            <w:r w:rsidRPr="0053788C">
              <w:rPr>
                <w:rFonts w:asciiTheme="minorHAnsi" w:hAnsiTheme="minorHAnsi" w:cstheme="minorHAnsi"/>
                <w:lang w:val="en-GB"/>
              </w:rPr>
              <w:lastRenderedPageBreak/>
              <w:t>Stärkeres Bewusstsein für die Bedeutung des studentischen Engagements</w:t>
            </w:r>
            <w:r>
              <w:rPr>
                <w:rFonts w:asciiTheme="minorHAnsi" w:hAnsiTheme="minorHAnsi" w:cstheme="minorHAnsi"/>
                <w:lang w:val="en-GB"/>
              </w:rPr>
              <w:t>.</w:t>
            </w:r>
          </w:p>
          <w:p w14:paraId="057038AA" w14:textId="77777777" w:rsidR="00F707D2" w:rsidRDefault="00000000">
            <w:pPr>
              <w:pStyle w:val="ListParagraph"/>
              <w:numPr>
                <w:ilvl w:val="0"/>
                <w:numId w:val="5"/>
              </w:numPr>
              <w:rPr>
                <w:rFonts w:asciiTheme="minorHAnsi" w:hAnsiTheme="minorHAnsi" w:cstheme="minorHAnsi"/>
                <w:lang w:val="en-GB"/>
              </w:rPr>
            </w:pPr>
            <w:r>
              <w:rPr>
                <w:rFonts w:asciiTheme="minorHAnsi" w:hAnsiTheme="minorHAnsi" w:cstheme="minorHAnsi"/>
                <w:lang w:val="en-GB"/>
              </w:rPr>
              <w:t xml:space="preserve">Verbesserte </w:t>
            </w:r>
            <w:r w:rsidRPr="0053788C">
              <w:rPr>
                <w:rFonts w:asciiTheme="minorHAnsi" w:hAnsiTheme="minorHAnsi" w:cstheme="minorHAnsi"/>
                <w:lang w:val="en-GB"/>
              </w:rPr>
              <w:t>Kenntnisse über wirksame Engagementstrategien.</w:t>
            </w:r>
          </w:p>
          <w:p w14:paraId="3D3A84B6" w14:textId="77777777" w:rsidR="00F707D2" w:rsidRDefault="00000000">
            <w:pPr>
              <w:pStyle w:val="ListParagraph"/>
              <w:numPr>
                <w:ilvl w:val="0"/>
                <w:numId w:val="5"/>
              </w:numPr>
              <w:rPr>
                <w:rFonts w:asciiTheme="minorHAnsi" w:hAnsiTheme="minorHAnsi" w:cstheme="minorHAnsi"/>
                <w:lang w:val="en-GB"/>
              </w:rPr>
            </w:pPr>
            <w:r>
              <w:rPr>
                <w:rFonts w:asciiTheme="minorHAnsi" w:hAnsiTheme="minorHAnsi" w:cstheme="minorHAnsi"/>
                <w:lang w:val="en-GB"/>
              </w:rPr>
              <w:t xml:space="preserve">Verbesserte Fähigkeiten </w:t>
            </w:r>
            <w:r w:rsidRPr="0053788C">
              <w:rPr>
                <w:rFonts w:asciiTheme="minorHAnsi" w:hAnsiTheme="minorHAnsi" w:cstheme="minorHAnsi"/>
                <w:lang w:val="en-GB"/>
              </w:rPr>
              <w:t>zur Förderung des aktiven Lernens.</w:t>
            </w:r>
          </w:p>
          <w:p w14:paraId="09020161" w14:textId="77777777" w:rsidR="00F707D2" w:rsidRDefault="00000000">
            <w:pPr>
              <w:pStyle w:val="ListParagraph"/>
              <w:numPr>
                <w:ilvl w:val="0"/>
                <w:numId w:val="5"/>
              </w:numPr>
              <w:rPr>
                <w:rFonts w:asciiTheme="minorHAnsi" w:hAnsiTheme="minorHAnsi" w:cstheme="minorHAnsi"/>
                <w:lang w:val="en-GB"/>
              </w:rPr>
            </w:pPr>
            <w:r w:rsidRPr="0053788C">
              <w:rPr>
                <w:rFonts w:asciiTheme="minorHAnsi" w:hAnsiTheme="minorHAnsi" w:cstheme="minorHAnsi"/>
                <w:lang w:val="en-GB"/>
              </w:rPr>
              <w:t>Strategien zur Bewältigung von Herausforderungen und Bedenken.</w:t>
            </w:r>
          </w:p>
          <w:p w14:paraId="2CFB8FC0" w14:textId="77777777" w:rsidR="00F707D2" w:rsidRDefault="00000000">
            <w:pPr>
              <w:pStyle w:val="ListParagraph"/>
              <w:numPr>
                <w:ilvl w:val="0"/>
                <w:numId w:val="5"/>
              </w:numPr>
              <w:rPr>
                <w:rFonts w:asciiTheme="minorHAnsi" w:hAnsiTheme="minorHAnsi" w:cstheme="minorHAnsi"/>
                <w:lang w:val="en-GB"/>
              </w:rPr>
            </w:pPr>
            <w:r w:rsidRPr="0053788C">
              <w:rPr>
                <w:rFonts w:asciiTheme="minorHAnsi" w:hAnsiTheme="minorHAnsi" w:cstheme="minorHAnsi"/>
                <w:lang w:val="en-GB"/>
              </w:rPr>
              <w:t xml:space="preserve">Fähigkeit zur Überwachung, Bewertung und Evaluierung des Engagements der Studierenden </w:t>
            </w:r>
          </w:p>
          <w:p w14:paraId="49C6845A" w14:textId="77777777" w:rsidR="00681900" w:rsidRPr="00C70095" w:rsidRDefault="00681900" w:rsidP="00DD0D56">
            <w:pPr>
              <w:rPr>
                <w:rFonts w:asciiTheme="minorHAnsi" w:hAnsiTheme="minorHAnsi" w:cstheme="minorHAnsi"/>
                <w:lang w:val="en-GB"/>
              </w:rPr>
            </w:pPr>
          </w:p>
          <w:p w14:paraId="5FD05519" w14:textId="77777777" w:rsidR="00681900" w:rsidRPr="00C70095" w:rsidRDefault="00681900" w:rsidP="00DD0D56">
            <w:pPr>
              <w:rPr>
                <w:rFonts w:asciiTheme="minorHAnsi" w:hAnsiTheme="minorHAnsi" w:cstheme="minorHAnsi"/>
                <w:lang w:val="en-GB"/>
              </w:rPr>
            </w:pPr>
          </w:p>
        </w:tc>
      </w:tr>
      <w:tr w:rsidR="00681900" w14:paraId="73547566"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5D658A06" w14:textId="77777777" w:rsidR="00F707D2" w:rsidRDefault="00000000">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Lernfeld</w:t>
            </w:r>
          </w:p>
          <w:p w14:paraId="1B6CE4DE" w14:textId="77777777" w:rsidR="00681900" w:rsidRDefault="00681900" w:rsidP="00DD0D56">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4E693" w14:textId="77777777" w:rsidR="00F707D2" w:rsidRDefault="00B61720">
            <w:pPr>
              <w:pStyle w:val="ListParagraph"/>
              <w:rPr>
                <w:rFonts w:asciiTheme="minorHAnsi" w:hAnsiTheme="minorHAnsi" w:cstheme="minorHAnsi"/>
                <w:lang w:val="en-GB"/>
              </w:rPr>
            </w:pPr>
            <w:r>
              <w:rPr>
                <w:rFonts w:asciiTheme="minorHAnsi" w:hAnsiTheme="minorHAnsi" w:cstheme="minorHAnsi"/>
                <w:lang w:val="en-GB"/>
              </w:rPr>
              <w:t xml:space="preserve">   Digitale Kompetenz und Kommunikation</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5A5E6BA5" w14:textId="77777777" w:rsidR="00681900" w:rsidRPr="00183D9B" w:rsidRDefault="00681900" w:rsidP="00DD0D56">
            <w:pPr>
              <w:tabs>
                <w:tab w:val="center" w:pos="759"/>
              </w:tabs>
              <w:rPr>
                <w:rFonts w:asciiTheme="minorHAnsi" w:hAnsiTheme="minorHAnsi" w:cstheme="minorHAnsi"/>
                <w:lang w:val="en-GB"/>
              </w:rPr>
            </w:pPr>
            <w:r w:rsidRPr="00183D9B">
              <w:rPr>
                <w:rFonts w:asciiTheme="minorHAnsi" w:hAnsiTheme="minorHAnsi" w:cstheme="minorHAnsi"/>
                <w:lang w:val="en-GB"/>
              </w:rPr>
              <w:tab/>
            </w:r>
          </w:p>
        </w:tc>
      </w:tr>
      <w:tr w:rsidR="00681900" w14:paraId="15B857CA"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0A28CFCE"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8CE27" w14:textId="77777777" w:rsidR="00681900" w:rsidRPr="00183D9B" w:rsidRDefault="00681900" w:rsidP="00DD0D56">
            <w:pPr>
              <w:pStyle w:val="ListParagraph"/>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7EC99078" w14:textId="77777777" w:rsidR="00681900" w:rsidRPr="00183D9B" w:rsidRDefault="00681900" w:rsidP="00DD0D56">
            <w:pPr>
              <w:tabs>
                <w:tab w:val="center" w:pos="759"/>
              </w:tabs>
              <w:rPr>
                <w:rFonts w:asciiTheme="minorHAnsi" w:hAnsiTheme="minorHAnsi" w:cstheme="minorHAnsi"/>
                <w:lang w:val="en-GB"/>
              </w:rPr>
            </w:pPr>
          </w:p>
        </w:tc>
      </w:tr>
      <w:tr w:rsidR="00681900" w14:paraId="299C2F7D"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C0C8E2A" w14:textId="77777777" w:rsidR="00681900" w:rsidRDefault="00681900" w:rsidP="00DD0D56">
            <w:pPr>
              <w:rPr>
                <w:rFonts w:asciiTheme="minorHAnsi" w:eastAsia="Times New Roman"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6BA6C" w14:textId="77777777" w:rsidR="00681900" w:rsidRPr="00183D9B" w:rsidRDefault="00681900" w:rsidP="00DD0D56">
            <w:pPr>
              <w:pStyle w:val="ListParagraph"/>
              <w:rPr>
                <w:rFonts w:asciiTheme="minorHAnsi" w:hAnsiTheme="minorHAnsi" w:cstheme="minorHAnsi"/>
                <w:lang w:val="en-GB"/>
              </w:rPr>
            </w:pPr>
            <w:r w:rsidRPr="00183D9B">
              <w:rPr>
                <w:rFonts w:asciiTheme="minorHAnsi" w:hAnsiTheme="minorHAnsi" w:cstheme="minorHAnsi"/>
                <w:lang w:val="en-GB"/>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51AA0EB" w14:textId="77777777" w:rsidR="00681900" w:rsidRPr="00183D9B" w:rsidRDefault="00681900" w:rsidP="00DD0D56">
            <w:pPr>
              <w:rPr>
                <w:rFonts w:asciiTheme="minorHAnsi" w:hAnsiTheme="minorHAnsi" w:cstheme="minorHAnsi"/>
                <w:lang w:val="en-GB"/>
              </w:rPr>
            </w:pPr>
          </w:p>
        </w:tc>
      </w:tr>
      <w:tr w:rsidR="00681900" w14:paraId="698011D1"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7D69943"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Inhaltlicher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C28ACA" w14:textId="77777777" w:rsidR="00F707D2" w:rsidRDefault="00000000">
            <w:pPr>
              <w:rPr>
                <w:rFonts w:asciiTheme="minorHAnsi" w:hAnsiTheme="minorHAnsi" w:cstheme="minorHAnsi"/>
                <w:b/>
                <w:bCs/>
                <w:i/>
                <w:iCs/>
              </w:rPr>
            </w:pPr>
            <w:r w:rsidRPr="00183D9B">
              <w:rPr>
                <w:rFonts w:asciiTheme="minorHAnsi" w:hAnsiTheme="minorHAnsi" w:cstheme="minorHAnsi"/>
              </w:rPr>
              <w:t xml:space="preserve">Modul: </w:t>
            </w:r>
            <w:r w:rsidR="0022770F" w:rsidRPr="0053788C">
              <w:rPr>
                <w:rFonts w:asciiTheme="minorHAnsi" w:hAnsiTheme="minorHAnsi" w:cstheme="minorHAnsi"/>
                <w:b/>
                <w:bCs/>
                <w:i/>
                <w:iCs/>
              </w:rPr>
              <w:t>Wie man Schüler für die Online-Schulung begeistern kann</w:t>
            </w:r>
          </w:p>
          <w:p w14:paraId="78532CFD" w14:textId="77777777" w:rsidR="0022770F" w:rsidRPr="00183D9B" w:rsidRDefault="0022770F" w:rsidP="004F73C7">
            <w:pPr>
              <w:rPr>
                <w:rFonts w:asciiTheme="minorHAnsi" w:hAnsiTheme="minorHAnsi" w:cstheme="minorHAnsi"/>
                <w:b/>
                <w:bCs/>
                <w:i/>
                <w:iCs/>
              </w:rPr>
            </w:pPr>
          </w:p>
          <w:p w14:paraId="29F1DC4C" w14:textId="77777777" w:rsidR="004F73C7" w:rsidRPr="00183D9B" w:rsidRDefault="004F73C7" w:rsidP="004F73C7">
            <w:pPr>
              <w:rPr>
                <w:rFonts w:asciiTheme="minorHAnsi" w:hAnsiTheme="minorHAnsi" w:cstheme="minorHAnsi"/>
                <w:b/>
                <w:bCs/>
                <w:i/>
                <w:iCs/>
              </w:rPr>
            </w:pPr>
          </w:p>
          <w:p w14:paraId="3E9D2926" w14:textId="77777777" w:rsidR="00F707D2" w:rsidRDefault="00000000">
            <w:pPr>
              <w:pStyle w:val="ListParagraph"/>
              <w:numPr>
                <w:ilvl w:val="0"/>
                <w:numId w:val="1"/>
              </w:numPr>
              <w:spacing w:after="160" w:line="259" w:lineRule="auto"/>
              <w:contextualSpacing/>
              <w:rPr>
                <w:rFonts w:asciiTheme="minorHAnsi" w:hAnsiTheme="minorHAnsi" w:cstheme="minorHAnsi"/>
              </w:rPr>
            </w:pPr>
            <w:r w:rsidRPr="0022770F">
              <w:rPr>
                <w:rFonts w:asciiTheme="minorHAnsi" w:hAnsiTheme="minorHAnsi" w:cstheme="minorHAnsi"/>
                <w:b/>
                <w:bCs/>
              </w:rPr>
              <w:t xml:space="preserve">Einheit 1: </w:t>
            </w:r>
            <w:r w:rsidRPr="0022770F">
              <w:rPr>
                <w:rFonts w:asciiTheme="minorHAnsi" w:hAnsiTheme="minorHAnsi" w:cstheme="minorHAnsi"/>
              </w:rPr>
              <w:t>Einbindung und Interaktion mit Nutzern in der Online-Schulung</w:t>
            </w:r>
          </w:p>
          <w:p w14:paraId="2E4072F8" w14:textId="77777777" w:rsidR="00F707D2" w:rsidRDefault="00000000">
            <w:pPr>
              <w:pStyle w:val="ListParagraph"/>
              <w:numPr>
                <w:ilvl w:val="0"/>
                <w:numId w:val="6"/>
              </w:numPr>
              <w:spacing w:after="160" w:line="259" w:lineRule="auto"/>
              <w:ind w:left="1560"/>
              <w:contextualSpacing/>
              <w:rPr>
                <w:rFonts w:asciiTheme="minorHAnsi" w:hAnsiTheme="minorHAnsi" w:cstheme="minorHAnsi"/>
              </w:rPr>
            </w:pPr>
            <w:r w:rsidRPr="0022770F">
              <w:rPr>
                <w:rFonts w:asciiTheme="minorHAnsi" w:hAnsiTheme="minorHAnsi" w:cstheme="minorHAnsi"/>
              </w:rPr>
              <w:t>Abschnitt 1.1: Strategien zur Einbindung von Nutzern in digitale Inhalte in der Online-Ausbildung</w:t>
            </w:r>
          </w:p>
          <w:p w14:paraId="7987579A" w14:textId="77777777" w:rsidR="00F707D2" w:rsidRDefault="00000000">
            <w:pPr>
              <w:pStyle w:val="ListParagraph"/>
              <w:numPr>
                <w:ilvl w:val="0"/>
                <w:numId w:val="6"/>
              </w:numPr>
              <w:spacing w:after="160" w:line="259" w:lineRule="auto"/>
              <w:ind w:left="1560"/>
              <w:contextualSpacing/>
              <w:rPr>
                <w:rFonts w:asciiTheme="minorHAnsi" w:hAnsiTheme="minorHAnsi" w:cstheme="minorHAnsi"/>
              </w:rPr>
            </w:pPr>
            <w:r w:rsidRPr="0022770F">
              <w:rPr>
                <w:rFonts w:asciiTheme="minorHAnsi" w:hAnsiTheme="minorHAnsi" w:cstheme="minorHAnsi"/>
              </w:rPr>
              <w:t>Abschnitt 1.2: Überwachung der Nutzerbeteiligung und Sammlung von Feedback</w:t>
            </w:r>
          </w:p>
          <w:p w14:paraId="5838A209" w14:textId="77777777" w:rsidR="00F707D2" w:rsidRDefault="00000000">
            <w:pPr>
              <w:pStyle w:val="ListParagraph"/>
              <w:numPr>
                <w:ilvl w:val="0"/>
                <w:numId w:val="6"/>
              </w:numPr>
              <w:spacing w:after="160" w:line="259" w:lineRule="auto"/>
              <w:ind w:left="1560"/>
              <w:contextualSpacing/>
              <w:rPr>
                <w:rFonts w:asciiTheme="minorHAnsi" w:hAnsiTheme="minorHAnsi" w:cstheme="minorHAnsi"/>
              </w:rPr>
            </w:pPr>
            <w:r w:rsidRPr="0022770F">
              <w:rPr>
                <w:rFonts w:asciiTheme="minorHAnsi" w:hAnsiTheme="minorHAnsi" w:cstheme="minorHAnsi"/>
              </w:rPr>
              <w:t>Abschnitt 1.3: Reaktion auf Nutzerkommentare und Berücksichtigung von Bedenken</w:t>
            </w:r>
          </w:p>
          <w:p w14:paraId="0FAD0D1D" w14:textId="77777777" w:rsidR="0022770F" w:rsidRPr="0022770F" w:rsidRDefault="0022770F" w:rsidP="0022770F">
            <w:pPr>
              <w:pStyle w:val="ListParagraph"/>
              <w:spacing w:after="160" w:line="259" w:lineRule="auto"/>
              <w:ind w:left="720"/>
              <w:contextualSpacing/>
              <w:rPr>
                <w:rFonts w:asciiTheme="minorHAnsi" w:hAnsiTheme="minorHAnsi" w:cstheme="minorHAnsi"/>
              </w:rPr>
            </w:pPr>
          </w:p>
          <w:p w14:paraId="7CDCBCD7" w14:textId="77777777" w:rsidR="00F707D2" w:rsidRDefault="00000000">
            <w:pPr>
              <w:pStyle w:val="ListParagraph"/>
              <w:numPr>
                <w:ilvl w:val="0"/>
                <w:numId w:val="1"/>
              </w:numPr>
              <w:spacing w:after="160" w:line="259" w:lineRule="auto"/>
              <w:contextualSpacing/>
              <w:rPr>
                <w:rFonts w:asciiTheme="minorHAnsi" w:hAnsiTheme="minorHAnsi" w:cstheme="minorHAnsi"/>
              </w:rPr>
            </w:pPr>
            <w:r w:rsidRPr="0022770F">
              <w:rPr>
                <w:rFonts w:asciiTheme="minorHAnsi" w:hAnsiTheme="minorHAnsi" w:cstheme="minorHAnsi"/>
                <w:b/>
                <w:bCs/>
              </w:rPr>
              <w:t>Einheit 2</w:t>
            </w:r>
            <w:r w:rsidRPr="0022770F">
              <w:rPr>
                <w:rFonts w:asciiTheme="minorHAnsi" w:hAnsiTheme="minorHAnsi" w:cstheme="minorHAnsi"/>
              </w:rPr>
              <w:t>: Analyse und Verbesserung von Online-Schulungen</w:t>
            </w:r>
          </w:p>
          <w:p w14:paraId="3B4583DC" w14:textId="77777777" w:rsidR="00F707D2" w:rsidRDefault="00000000">
            <w:pPr>
              <w:pStyle w:val="ListParagraph"/>
              <w:numPr>
                <w:ilvl w:val="0"/>
                <w:numId w:val="7"/>
              </w:numPr>
              <w:spacing w:after="160" w:line="259" w:lineRule="auto"/>
              <w:ind w:left="1560"/>
              <w:contextualSpacing/>
              <w:rPr>
                <w:rFonts w:asciiTheme="minorHAnsi" w:hAnsiTheme="minorHAnsi" w:cstheme="minorHAnsi"/>
                <w:b/>
                <w:bCs/>
              </w:rPr>
            </w:pPr>
            <w:r w:rsidRPr="0022770F">
              <w:rPr>
                <w:rFonts w:asciiTheme="minorHAnsi" w:hAnsiTheme="minorHAnsi" w:cstheme="minorHAnsi"/>
              </w:rPr>
              <w:t>Abschnitt 2.1: Metriken und Analysen zur Messung des Erfolgs von Online-Schulungsangeboten</w:t>
            </w:r>
          </w:p>
          <w:p w14:paraId="74E05D38" w14:textId="77777777" w:rsidR="0022770F" w:rsidRPr="0022770F" w:rsidRDefault="0022770F" w:rsidP="0022770F">
            <w:pPr>
              <w:pStyle w:val="ListParagraph"/>
              <w:spacing w:after="160" w:line="259" w:lineRule="auto"/>
              <w:ind w:left="1560"/>
              <w:contextualSpacing/>
              <w:rPr>
                <w:rFonts w:asciiTheme="minorHAnsi" w:hAnsiTheme="minorHAnsi" w:cstheme="minorHAnsi"/>
                <w:b/>
                <w:bCs/>
              </w:rPr>
            </w:pPr>
          </w:p>
          <w:p w14:paraId="5E65266D" w14:textId="77777777" w:rsidR="00681900" w:rsidRPr="0022770F" w:rsidRDefault="00681900" w:rsidP="0022770F">
            <w:pPr>
              <w:spacing w:after="160" w:line="259" w:lineRule="auto"/>
              <w:contextualSpacing/>
              <w:rPr>
                <w:rFonts w:asciiTheme="minorHAnsi" w:hAnsiTheme="minorHAnsi" w:cstheme="minorHAnsi"/>
                <w:lang w:val="en-GB"/>
              </w:rPr>
            </w:pPr>
          </w:p>
        </w:tc>
      </w:tr>
      <w:tr w:rsidR="00681900" w14:paraId="6CB49000"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138602E"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Entwicklung von Inhalten </w:t>
            </w:r>
          </w:p>
        </w:tc>
        <w:tc>
          <w:tcPr>
            <w:tcW w:w="6631" w:type="dxa"/>
            <w:gridSpan w:val="2"/>
            <w:tcBorders>
              <w:top w:val="single" w:sz="4" w:space="0" w:color="auto"/>
              <w:left w:val="single" w:sz="4" w:space="0" w:color="auto"/>
              <w:bottom w:val="single" w:sz="4" w:space="0" w:color="auto"/>
              <w:right w:val="single" w:sz="4" w:space="0" w:color="auto"/>
            </w:tcBorders>
          </w:tcPr>
          <w:p w14:paraId="1ACEBC13" w14:textId="77777777" w:rsidR="00F707D2" w:rsidRDefault="00000000">
            <w:pPr>
              <w:pStyle w:val="Heading2"/>
              <w:jc w:val="both"/>
              <w:rPr>
                <w:rFonts w:asciiTheme="minorHAnsi" w:eastAsia="Times New Roman" w:hAnsiTheme="minorHAnsi" w:cstheme="minorHAnsi"/>
                <w:b/>
                <w:bCs/>
                <w:color w:val="auto"/>
                <w:sz w:val="22"/>
                <w:szCs w:val="22"/>
                <w:shd w:val="clear" w:color="auto" w:fill="FFFFFF"/>
                <w:lang w:val="en-US" w:eastAsia="es-ES"/>
              </w:rPr>
            </w:pPr>
            <w:bookmarkStart w:id="0" w:name="_Toc136951774"/>
            <w:r w:rsidRPr="0022770F">
              <w:rPr>
                <w:rFonts w:asciiTheme="minorHAnsi" w:eastAsia="Times New Roman" w:hAnsiTheme="minorHAnsi" w:cstheme="minorHAnsi"/>
                <w:b/>
                <w:bCs/>
                <w:color w:val="auto"/>
                <w:sz w:val="22"/>
                <w:szCs w:val="22"/>
                <w:shd w:val="clear" w:color="auto" w:fill="FFFFFF"/>
                <w:lang w:val="en-US" w:eastAsia="es-ES"/>
              </w:rPr>
              <w:t>Einheit 1: Einbindung und Interaktion mit Nutzern in der Online-Schulung</w:t>
            </w:r>
            <w:bookmarkEnd w:id="0"/>
          </w:p>
          <w:p w14:paraId="0811E605" w14:textId="77777777" w:rsidR="0022770F" w:rsidRPr="0022770F" w:rsidRDefault="0022770F" w:rsidP="0022770F">
            <w:pPr>
              <w:jc w:val="both"/>
              <w:rPr>
                <w:rFonts w:asciiTheme="minorHAnsi" w:hAnsiTheme="minorHAnsi" w:cstheme="minorHAnsi"/>
                <w:b/>
                <w:bCs/>
                <w:lang w:eastAsia="es-ES"/>
              </w:rPr>
            </w:pPr>
          </w:p>
          <w:p w14:paraId="31B1FB60" w14:textId="77777777" w:rsidR="00F707D2" w:rsidRDefault="00000000">
            <w:pPr>
              <w:pStyle w:val="Heading3"/>
              <w:numPr>
                <w:ilvl w:val="0"/>
                <w:numId w:val="8"/>
              </w:numPr>
              <w:tabs>
                <w:tab w:val="num" w:pos="360"/>
              </w:tabs>
              <w:ind w:left="0" w:firstLine="0"/>
              <w:jc w:val="both"/>
              <w:rPr>
                <w:rFonts w:asciiTheme="minorHAnsi" w:eastAsia="Times New Roman" w:hAnsiTheme="minorHAnsi" w:cstheme="minorHAnsi"/>
                <w:b/>
                <w:bCs/>
                <w:color w:val="auto"/>
                <w:sz w:val="22"/>
                <w:szCs w:val="22"/>
                <w:lang w:val="en-US" w:eastAsia="es-ES"/>
              </w:rPr>
            </w:pPr>
            <w:bookmarkStart w:id="1" w:name="_Toc136951775"/>
            <w:r w:rsidRPr="0022770F">
              <w:rPr>
                <w:rFonts w:asciiTheme="minorHAnsi" w:eastAsia="Times New Roman" w:hAnsiTheme="minorHAnsi" w:cstheme="minorHAnsi"/>
                <w:b/>
                <w:bCs/>
                <w:color w:val="auto"/>
                <w:sz w:val="22"/>
                <w:szCs w:val="22"/>
                <w:shd w:val="clear" w:color="auto" w:fill="FFFFFF"/>
                <w:lang w:val="en-US" w:eastAsia="es-ES"/>
              </w:rPr>
              <w:t>Abschnitt 1.1: Strategien zur Einbindung von Nutzern in digitale Inhalte in der Online-Ausbildung</w:t>
            </w:r>
            <w:bookmarkEnd w:id="1"/>
          </w:p>
          <w:p w14:paraId="14055623" w14:textId="77777777" w:rsidR="0022770F" w:rsidRPr="0022770F" w:rsidRDefault="0022770F" w:rsidP="0022770F">
            <w:pPr>
              <w:jc w:val="both"/>
              <w:rPr>
                <w:rFonts w:asciiTheme="minorHAnsi" w:hAnsiTheme="minorHAnsi" w:cstheme="minorHAnsi"/>
                <w:lang w:eastAsia="es-ES"/>
              </w:rPr>
            </w:pPr>
          </w:p>
          <w:p w14:paraId="2BC64266"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 xml:space="preserve">Es gibt verschiedene einfache und </w:t>
            </w:r>
            <w:r w:rsidRPr="008D2914">
              <w:rPr>
                <w:rFonts w:asciiTheme="minorHAnsi" w:hAnsiTheme="minorHAnsi" w:cstheme="minorHAnsi"/>
                <w:b/>
                <w:bCs/>
                <w:lang w:eastAsia="es-ES"/>
              </w:rPr>
              <w:t>wirksame Strategien</w:t>
            </w:r>
            <w:r w:rsidRPr="0022770F">
              <w:rPr>
                <w:rFonts w:asciiTheme="minorHAnsi" w:hAnsiTheme="minorHAnsi" w:cstheme="minorHAnsi"/>
                <w:lang w:eastAsia="es-ES"/>
              </w:rPr>
              <w:t>, um die Nutzer mit digitalen Inhalten in der Online-Schulung zu beschäftigen, z. B:</w:t>
            </w:r>
          </w:p>
          <w:p w14:paraId="6FEE1A0B" w14:textId="77777777" w:rsidR="0022770F" w:rsidRPr="0022770F" w:rsidRDefault="0022770F" w:rsidP="0022770F">
            <w:pPr>
              <w:jc w:val="both"/>
              <w:rPr>
                <w:rFonts w:asciiTheme="minorHAnsi" w:hAnsiTheme="minorHAnsi" w:cstheme="minorHAnsi"/>
                <w:lang w:eastAsia="es-ES"/>
              </w:rPr>
            </w:pPr>
          </w:p>
          <w:p w14:paraId="1C6A13C8"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Interaktive Inhalte:</w:t>
            </w:r>
            <w:r w:rsidRPr="0022770F">
              <w:rPr>
                <w:rFonts w:asciiTheme="minorHAnsi" w:hAnsiTheme="minorHAnsi" w:cstheme="minorHAnsi"/>
                <w:lang w:eastAsia="es-ES"/>
              </w:rPr>
              <w:t xml:space="preserve"> Eine der größten Herausforderungen bei Online-Schulungen ist es, die Lernenden bei der Stange zu halten. In diesem Sinne ist es von grundlegender Bedeutung, </w:t>
            </w:r>
            <w:r w:rsidRPr="008D2914">
              <w:rPr>
                <w:rFonts w:asciiTheme="minorHAnsi" w:hAnsiTheme="minorHAnsi" w:cstheme="minorHAnsi"/>
                <w:b/>
                <w:bCs/>
                <w:lang w:eastAsia="es-ES"/>
              </w:rPr>
              <w:t xml:space="preserve">interaktive Elemente </w:t>
            </w:r>
            <w:r w:rsidRPr="0022770F">
              <w:rPr>
                <w:rFonts w:asciiTheme="minorHAnsi" w:hAnsiTheme="minorHAnsi" w:cstheme="minorHAnsi"/>
                <w:lang w:eastAsia="es-ES"/>
              </w:rPr>
              <w:t xml:space="preserve">in Ihre Schulungen </w:t>
            </w:r>
            <w:r w:rsidRPr="008D2914">
              <w:rPr>
                <w:rFonts w:asciiTheme="minorHAnsi" w:hAnsiTheme="minorHAnsi" w:cstheme="minorHAnsi"/>
                <w:b/>
                <w:bCs/>
                <w:lang w:eastAsia="es-ES"/>
              </w:rPr>
              <w:t>einzubauen</w:t>
            </w:r>
            <w:r w:rsidRPr="0022770F">
              <w:rPr>
                <w:rFonts w:asciiTheme="minorHAnsi" w:hAnsiTheme="minorHAnsi" w:cstheme="minorHAnsi"/>
                <w:lang w:eastAsia="es-ES"/>
              </w:rPr>
              <w:t xml:space="preserve">. </w:t>
            </w:r>
            <w:r w:rsidRPr="00B44D36">
              <w:rPr>
                <w:rFonts w:asciiTheme="minorHAnsi" w:hAnsiTheme="minorHAnsi" w:cstheme="minorHAnsi"/>
                <w:b/>
                <w:bCs/>
                <w:lang w:eastAsia="es-ES"/>
              </w:rPr>
              <w:t xml:space="preserve">Interaktive Elemente können viele Formen annehmen, z. B. </w:t>
            </w:r>
            <w:r w:rsidRPr="00B44D36">
              <w:rPr>
                <w:rFonts w:asciiTheme="minorHAnsi" w:hAnsiTheme="minorHAnsi" w:cstheme="minorHAnsi"/>
                <w:b/>
                <w:bCs/>
                <w:lang w:eastAsia="es-ES"/>
              </w:rPr>
              <w:lastRenderedPageBreak/>
              <w:t>Quiz, Umfragen und interaktive Simulationen</w:t>
            </w:r>
            <w:r w:rsidRPr="0022770F">
              <w:rPr>
                <w:rFonts w:asciiTheme="minorHAnsi" w:hAnsiTheme="minorHAnsi" w:cstheme="minorHAnsi"/>
                <w:lang w:eastAsia="es-ES"/>
              </w:rPr>
              <w:t xml:space="preserve">, die es den Lernenden ermöglichen, sich aktiv am Lernprozess zu beteiligen. Interaktive Elemente können den Lernenden helfen, </w:t>
            </w:r>
            <w:r w:rsidRPr="00B44D36">
              <w:rPr>
                <w:rFonts w:asciiTheme="minorHAnsi" w:hAnsiTheme="minorHAnsi" w:cstheme="minorHAnsi"/>
                <w:b/>
                <w:bCs/>
                <w:lang w:eastAsia="es-ES"/>
              </w:rPr>
              <w:t xml:space="preserve">auf unterhaltsame Weise zu lernen </w:t>
            </w:r>
            <w:r w:rsidRPr="0022770F">
              <w:rPr>
                <w:rFonts w:asciiTheme="minorHAnsi" w:hAnsiTheme="minorHAnsi" w:cstheme="minorHAnsi"/>
                <w:lang w:eastAsia="es-ES"/>
              </w:rPr>
              <w:t xml:space="preserve">und sich </w:t>
            </w:r>
            <w:r w:rsidRPr="00B44D36">
              <w:rPr>
                <w:rFonts w:asciiTheme="minorHAnsi" w:hAnsiTheme="minorHAnsi" w:cstheme="minorHAnsi"/>
                <w:b/>
                <w:bCs/>
                <w:lang w:eastAsia="es-ES"/>
              </w:rPr>
              <w:t>Informationen besser zu merken</w:t>
            </w:r>
            <w:r w:rsidRPr="0022770F">
              <w:rPr>
                <w:rFonts w:asciiTheme="minorHAnsi" w:hAnsiTheme="minorHAnsi" w:cstheme="minorHAnsi"/>
                <w:lang w:eastAsia="es-ES"/>
              </w:rPr>
              <w:t xml:space="preserve">. Ein Quiz im Anschluss an ein Schulungsmodul kann dazu beitragen, dass sie sich die Informationen besser einprägen, und ein Spiel, das </w:t>
            </w:r>
            <w:r w:rsidRPr="001B3E2A">
              <w:rPr>
                <w:rFonts w:asciiTheme="minorHAnsi" w:hAnsiTheme="minorHAnsi" w:cstheme="minorHAnsi"/>
                <w:b/>
                <w:bCs/>
                <w:lang w:eastAsia="es-ES"/>
              </w:rPr>
              <w:t xml:space="preserve">eine reale Situation </w:t>
            </w:r>
            <w:r w:rsidRPr="0022770F">
              <w:rPr>
                <w:rFonts w:asciiTheme="minorHAnsi" w:hAnsiTheme="minorHAnsi" w:cstheme="minorHAnsi"/>
                <w:lang w:eastAsia="es-ES"/>
              </w:rPr>
              <w:t xml:space="preserve">simuliert, kann den Lernenden helfen, das Gelernte anzuwenden. Die </w:t>
            </w:r>
            <w:r w:rsidRPr="001B3E2A">
              <w:rPr>
                <w:rFonts w:asciiTheme="minorHAnsi" w:hAnsiTheme="minorHAnsi" w:cstheme="minorHAnsi"/>
                <w:b/>
                <w:bCs/>
                <w:lang w:eastAsia="es-ES"/>
              </w:rPr>
              <w:t>Einbeziehung interaktiver Elemente ermutigt zur Teilnahme, fördert aktives Lernen und bietet unmittelbares Feedback, wodurch die Lernerfahrung insgesamt verbessert wird</w:t>
            </w:r>
            <w:r w:rsidRPr="0022770F">
              <w:rPr>
                <w:rFonts w:asciiTheme="minorHAnsi" w:hAnsiTheme="minorHAnsi" w:cstheme="minorHAnsi"/>
                <w:lang w:eastAsia="es-ES"/>
              </w:rPr>
              <w:t>.</w:t>
            </w:r>
          </w:p>
          <w:p w14:paraId="2C8595D5" w14:textId="77777777" w:rsidR="0022770F" w:rsidRPr="0022770F" w:rsidRDefault="0022770F" w:rsidP="0022770F">
            <w:pPr>
              <w:pStyle w:val="ListParagraph"/>
              <w:jc w:val="both"/>
              <w:rPr>
                <w:rFonts w:asciiTheme="minorHAnsi" w:hAnsiTheme="minorHAnsi" w:cstheme="minorHAnsi"/>
                <w:lang w:eastAsia="es-ES"/>
              </w:rPr>
            </w:pPr>
          </w:p>
          <w:p w14:paraId="1BD1CC5F"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lang w:eastAsia="es-ES"/>
              </w:rPr>
              <w:t>Multimedia-Integration</w:t>
            </w:r>
            <w:r w:rsidRPr="0022770F">
              <w:rPr>
                <w:rFonts w:asciiTheme="minorHAnsi" w:hAnsiTheme="minorHAnsi" w:cstheme="minorHAnsi"/>
                <w:lang w:eastAsia="es-ES"/>
              </w:rPr>
              <w:t xml:space="preserve">: Textbasierte Online-Schulungen können schnell langweilig und uninteressant werden. In diesem Sinne ist es äußerst wichtig, </w:t>
            </w:r>
            <w:r w:rsidRPr="005C2100">
              <w:rPr>
                <w:rFonts w:asciiTheme="minorHAnsi" w:hAnsiTheme="minorHAnsi" w:cstheme="minorHAnsi"/>
                <w:b/>
                <w:bCs/>
                <w:lang w:eastAsia="es-ES"/>
              </w:rPr>
              <w:t>multimediale Elemente in Ihre Schulungen einzubauen</w:t>
            </w:r>
            <w:r w:rsidRPr="0022770F">
              <w:rPr>
                <w:rFonts w:asciiTheme="minorHAnsi" w:hAnsiTheme="minorHAnsi" w:cstheme="minorHAnsi"/>
                <w:lang w:eastAsia="es-ES"/>
              </w:rPr>
              <w:t xml:space="preserve">. Multimedia kann durch </w:t>
            </w:r>
            <w:r w:rsidRPr="005C2100">
              <w:rPr>
                <w:rFonts w:asciiTheme="minorHAnsi" w:hAnsiTheme="minorHAnsi" w:cstheme="minorHAnsi"/>
                <w:b/>
                <w:bCs/>
                <w:lang w:eastAsia="es-ES"/>
              </w:rPr>
              <w:t xml:space="preserve">Bilder, Videos, Animationen, Infografiken und Audioclips </w:t>
            </w:r>
            <w:r w:rsidRPr="0022770F">
              <w:rPr>
                <w:rFonts w:asciiTheme="minorHAnsi" w:hAnsiTheme="minorHAnsi" w:cstheme="minorHAnsi"/>
                <w:lang w:eastAsia="es-ES"/>
              </w:rPr>
              <w:t xml:space="preserve">dargestellt werden, um den Inhalt visuell ansprechend und fesselnd zu gestalten. Multimedia macht die Schulung nicht nur interessanter und fesselnder, sondern kann auch dazu beitragen, dass sich die Lernenden </w:t>
            </w:r>
            <w:r w:rsidRPr="005C2100">
              <w:rPr>
                <w:rFonts w:asciiTheme="minorHAnsi" w:hAnsiTheme="minorHAnsi" w:cstheme="minorHAnsi"/>
                <w:b/>
                <w:bCs/>
                <w:lang w:eastAsia="es-ES"/>
              </w:rPr>
              <w:t>die wichtigsten Konzepte besser merken können</w:t>
            </w:r>
            <w:r w:rsidRPr="0022770F">
              <w:rPr>
                <w:rFonts w:asciiTheme="minorHAnsi" w:hAnsiTheme="minorHAnsi" w:cstheme="minorHAnsi"/>
                <w:lang w:eastAsia="es-ES"/>
              </w:rPr>
              <w:t xml:space="preserve">. Multimedia hilft, die Monotonie textbasierter Inhalte zu durchbrechen, und kann komplexe Informationen in einem leichter verdaulichen Format effektiv vermitteln. Multimediale Elemente können auch eine </w:t>
            </w:r>
            <w:r w:rsidRPr="005C2100">
              <w:rPr>
                <w:rFonts w:asciiTheme="minorHAnsi" w:hAnsiTheme="minorHAnsi" w:cstheme="minorHAnsi"/>
                <w:b/>
                <w:bCs/>
                <w:lang w:eastAsia="es-ES"/>
              </w:rPr>
              <w:t xml:space="preserve">emotionale Verbindung zu den Lernenden </w:t>
            </w:r>
            <w:r w:rsidRPr="0022770F">
              <w:rPr>
                <w:rFonts w:asciiTheme="minorHAnsi" w:hAnsiTheme="minorHAnsi" w:cstheme="minorHAnsi"/>
                <w:lang w:eastAsia="es-ES"/>
              </w:rPr>
              <w:t xml:space="preserve">herstellen, indem sie Bilder oder Videos verwenden, die Gefühle im Zusammenhang mit dem unterrichteten Thema hervorrufen. Scheuen Sie sich </w:t>
            </w:r>
            <w:r w:rsidRPr="005C2100">
              <w:rPr>
                <w:rFonts w:asciiTheme="minorHAnsi" w:hAnsiTheme="minorHAnsi" w:cstheme="minorHAnsi"/>
                <w:b/>
                <w:bCs/>
                <w:lang w:eastAsia="es-ES"/>
              </w:rPr>
              <w:t xml:space="preserve">nicht, </w:t>
            </w:r>
            <w:r w:rsidRPr="005C2100">
              <w:rPr>
                <w:rFonts w:asciiTheme="minorHAnsi" w:hAnsiTheme="minorHAnsi" w:cstheme="minorHAnsi"/>
                <w:b/>
                <w:bCs/>
                <w:shd w:val="clear" w:color="auto" w:fill="FFFFFF"/>
                <w:lang w:eastAsia="es-ES"/>
              </w:rPr>
              <w:t>verschiedene Modalitäten zur Darstellung von Kursinhalten zu verwenden, einschließlich Audio, Video, Bilder, Konzeptkarten usw</w:t>
            </w:r>
            <w:r w:rsidRPr="0022770F">
              <w:rPr>
                <w:rFonts w:asciiTheme="minorHAnsi" w:hAnsiTheme="minorHAnsi" w:cstheme="minorHAnsi"/>
                <w:shd w:val="clear" w:color="auto" w:fill="FFFFFF"/>
                <w:lang w:eastAsia="es-ES"/>
              </w:rPr>
              <w:t>.</w:t>
            </w:r>
          </w:p>
          <w:p w14:paraId="5A9A10A2" w14:textId="77777777" w:rsidR="0022770F" w:rsidRPr="0022770F" w:rsidRDefault="0022770F" w:rsidP="0022770F">
            <w:pPr>
              <w:pStyle w:val="ListParagraph"/>
              <w:jc w:val="both"/>
              <w:rPr>
                <w:rFonts w:asciiTheme="minorHAnsi" w:hAnsiTheme="minorHAnsi" w:cstheme="minorHAnsi"/>
                <w:lang w:eastAsia="es-ES"/>
              </w:rPr>
            </w:pPr>
          </w:p>
          <w:p w14:paraId="637CF290"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Gamification</w:t>
            </w:r>
            <w:r w:rsidRPr="0022770F">
              <w:rPr>
                <w:rFonts w:asciiTheme="minorHAnsi" w:hAnsiTheme="minorHAnsi" w:cstheme="minorHAnsi"/>
                <w:lang w:eastAsia="es-ES"/>
              </w:rPr>
              <w:t xml:space="preserve">: </w:t>
            </w:r>
            <w:r w:rsidRPr="005C2100">
              <w:rPr>
                <w:rFonts w:asciiTheme="minorHAnsi" w:hAnsiTheme="minorHAnsi" w:cstheme="minorHAnsi"/>
                <w:b/>
                <w:bCs/>
                <w:lang w:eastAsia="es-ES"/>
              </w:rPr>
              <w:t xml:space="preserve">Integrieren Sie Gamification-Elemente </w:t>
            </w:r>
            <w:r w:rsidRPr="0022770F">
              <w:rPr>
                <w:rFonts w:asciiTheme="minorHAnsi" w:hAnsiTheme="minorHAnsi" w:cstheme="minorHAnsi"/>
                <w:lang w:eastAsia="es-ES"/>
              </w:rPr>
              <w:t xml:space="preserve">wie </w:t>
            </w:r>
            <w:r w:rsidRPr="005C2100">
              <w:rPr>
                <w:rFonts w:asciiTheme="minorHAnsi" w:hAnsiTheme="minorHAnsi" w:cstheme="minorHAnsi"/>
                <w:b/>
                <w:bCs/>
                <w:lang w:eastAsia="es-ES"/>
              </w:rPr>
              <w:t>Bestenlisten, Abzeichen, Herausforderungen und Belohnungen</w:t>
            </w:r>
            <w:r w:rsidRPr="0022770F">
              <w:rPr>
                <w:rFonts w:asciiTheme="minorHAnsi" w:hAnsiTheme="minorHAnsi" w:cstheme="minorHAnsi"/>
                <w:lang w:eastAsia="es-ES"/>
              </w:rPr>
              <w:t xml:space="preserve">, um die Lernerfahrung angenehmer und motivierender zu gestalten. </w:t>
            </w:r>
            <w:r w:rsidRPr="00355890">
              <w:rPr>
                <w:rFonts w:asciiTheme="minorHAnsi" w:hAnsiTheme="minorHAnsi" w:cstheme="minorHAnsi"/>
                <w:b/>
                <w:bCs/>
                <w:lang w:eastAsia="es-ES"/>
              </w:rPr>
              <w:t>Gamification fügt ein Wettbewerbselement hinzu, ermutigt zur Verfolgung des Fortschritts und vermittelt ein Gefühl von Erfolg</w:t>
            </w:r>
            <w:r w:rsidRPr="0022770F">
              <w:rPr>
                <w:rFonts w:asciiTheme="minorHAnsi" w:hAnsiTheme="minorHAnsi" w:cstheme="minorHAnsi"/>
                <w:lang w:eastAsia="es-ES"/>
              </w:rPr>
              <w:t>, was die Benutzer engagiert und motiviert, weiter zu lernen.</w:t>
            </w:r>
          </w:p>
          <w:p w14:paraId="4B7264BD" w14:textId="77777777" w:rsidR="0022770F" w:rsidRPr="0022770F" w:rsidRDefault="0022770F" w:rsidP="0022770F">
            <w:pPr>
              <w:pStyle w:val="ListParagraph"/>
              <w:jc w:val="both"/>
              <w:rPr>
                <w:rFonts w:asciiTheme="minorHAnsi" w:hAnsiTheme="minorHAnsi" w:cstheme="minorHAnsi"/>
                <w:lang w:eastAsia="es-ES"/>
              </w:rPr>
            </w:pPr>
          </w:p>
          <w:p w14:paraId="7E8F8C1C"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Personalisierung und Individualisierung</w:t>
            </w:r>
            <w:r w:rsidRPr="0022770F">
              <w:rPr>
                <w:rFonts w:asciiTheme="minorHAnsi" w:hAnsiTheme="minorHAnsi" w:cstheme="minorHAnsi"/>
                <w:lang w:eastAsia="es-ES"/>
              </w:rPr>
              <w:t xml:space="preserve">: Die Personalisierung wird in der Online-Schulung immer wichtiger, da sie </w:t>
            </w:r>
            <w:r w:rsidRPr="00355890">
              <w:rPr>
                <w:rFonts w:asciiTheme="minorHAnsi" w:hAnsiTheme="minorHAnsi" w:cstheme="minorHAnsi"/>
                <w:b/>
                <w:bCs/>
                <w:lang w:eastAsia="es-ES"/>
              </w:rPr>
              <w:t>den Schülern hilft, sich mit der Schulung selbst verbunden zu fühlen</w:t>
            </w:r>
            <w:r w:rsidRPr="0022770F">
              <w:rPr>
                <w:rFonts w:asciiTheme="minorHAnsi" w:hAnsiTheme="minorHAnsi" w:cstheme="minorHAnsi"/>
                <w:lang w:eastAsia="es-ES"/>
              </w:rPr>
              <w:t xml:space="preserve">. Durch die Personalisierung der Lernerfahrung ist es wahrscheinlicher, dass die Teilnehmer sich angesprochen fühlen und die Informationen behalten. Es hat sich als äußerst nützlich </w:t>
            </w:r>
            <w:r w:rsidRPr="0022770F">
              <w:rPr>
                <w:rFonts w:asciiTheme="minorHAnsi" w:hAnsiTheme="minorHAnsi" w:cstheme="minorHAnsi"/>
                <w:lang w:eastAsia="es-ES"/>
              </w:rPr>
              <w:lastRenderedPageBreak/>
              <w:t xml:space="preserve">erwiesen, die </w:t>
            </w:r>
            <w:r w:rsidRPr="00355890">
              <w:rPr>
                <w:rFonts w:asciiTheme="minorHAnsi" w:hAnsiTheme="minorHAnsi" w:cstheme="minorHAnsi"/>
                <w:b/>
                <w:bCs/>
                <w:lang w:eastAsia="es-ES"/>
              </w:rPr>
              <w:t xml:space="preserve">Lerninhalte auf die spezifischen Bedürfnisse und Interessen der Benutzer abzustimmen </w:t>
            </w:r>
            <w:r w:rsidRPr="0022770F">
              <w:rPr>
                <w:rFonts w:asciiTheme="minorHAnsi" w:hAnsiTheme="minorHAnsi" w:cstheme="minorHAnsi"/>
                <w:lang w:eastAsia="es-ES"/>
              </w:rPr>
              <w:t xml:space="preserve">und ihnen die Möglichkeit zu geben, ihre Lernerfahrung individuell zu gestalten, z. B. durch die </w:t>
            </w:r>
            <w:r w:rsidRPr="00355890">
              <w:rPr>
                <w:rFonts w:asciiTheme="minorHAnsi" w:hAnsiTheme="minorHAnsi" w:cstheme="minorHAnsi"/>
                <w:b/>
                <w:bCs/>
                <w:lang w:eastAsia="es-ES"/>
              </w:rPr>
              <w:t xml:space="preserve">Wahl der Reihenfolge </w:t>
            </w:r>
            <w:r w:rsidRPr="0022770F">
              <w:rPr>
                <w:rFonts w:asciiTheme="minorHAnsi" w:hAnsiTheme="minorHAnsi" w:cstheme="minorHAnsi"/>
                <w:lang w:eastAsia="es-ES"/>
              </w:rPr>
              <w:t xml:space="preserve">der Module oder die </w:t>
            </w:r>
            <w:r w:rsidRPr="00355890">
              <w:rPr>
                <w:rFonts w:asciiTheme="minorHAnsi" w:hAnsiTheme="minorHAnsi" w:cstheme="minorHAnsi"/>
                <w:b/>
                <w:bCs/>
                <w:lang w:eastAsia="es-ES"/>
              </w:rPr>
              <w:t xml:space="preserve">Auswahl </w:t>
            </w:r>
            <w:r w:rsidRPr="0022770F">
              <w:rPr>
                <w:rFonts w:asciiTheme="minorHAnsi" w:hAnsiTheme="minorHAnsi" w:cstheme="minorHAnsi"/>
                <w:lang w:eastAsia="es-ES"/>
              </w:rPr>
              <w:t xml:space="preserve">relevanter </w:t>
            </w:r>
            <w:r w:rsidRPr="00355890">
              <w:rPr>
                <w:rFonts w:asciiTheme="minorHAnsi" w:hAnsiTheme="minorHAnsi" w:cstheme="minorHAnsi"/>
                <w:b/>
                <w:bCs/>
                <w:lang w:eastAsia="es-ES"/>
              </w:rPr>
              <w:t>Themen</w:t>
            </w:r>
            <w:r w:rsidRPr="0022770F">
              <w:rPr>
                <w:rFonts w:asciiTheme="minorHAnsi" w:hAnsiTheme="minorHAnsi" w:cstheme="minorHAnsi"/>
                <w:lang w:eastAsia="es-ES"/>
              </w:rPr>
              <w:t xml:space="preserve">, um das Interesse der Studenten zu erhalten. Die Personalisierung erhöht das Engagement der Nutzer, da die Inhalte für ihre individuellen Lernziele relevanter und sinnvoller werden. Die Personalisierung kann durch die Möglichkeit, </w:t>
            </w:r>
            <w:r w:rsidRPr="00355890">
              <w:rPr>
                <w:rFonts w:asciiTheme="minorHAnsi" w:hAnsiTheme="minorHAnsi" w:cstheme="minorHAnsi"/>
                <w:b/>
                <w:bCs/>
                <w:lang w:eastAsia="es-ES"/>
              </w:rPr>
              <w:t>einen Lernpfad zu wählen</w:t>
            </w:r>
            <w:r w:rsidRPr="0022770F">
              <w:rPr>
                <w:rFonts w:asciiTheme="minorHAnsi" w:hAnsiTheme="minorHAnsi" w:cstheme="minorHAnsi"/>
                <w:lang w:eastAsia="es-ES"/>
              </w:rPr>
              <w:t xml:space="preserve">, oder durch die </w:t>
            </w:r>
            <w:r w:rsidRPr="00355890">
              <w:rPr>
                <w:rFonts w:asciiTheme="minorHAnsi" w:hAnsiTheme="minorHAnsi" w:cstheme="minorHAnsi"/>
                <w:b/>
                <w:bCs/>
                <w:lang w:eastAsia="es-ES"/>
              </w:rPr>
              <w:t>Anpassung der Inhalte auf der Grundlage von Präferenzen erfolgen</w:t>
            </w:r>
            <w:r w:rsidRPr="0022770F">
              <w:rPr>
                <w:rFonts w:asciiTheme="minorHAnsi" w:hAnsiTheme="minorHAnsi" w:cstheme="minorHAnsi"/>
                <w:lang w:eastAsia="es-ES"/>
              </w:rPr>
              <w:t xml:space="preserve">. Die Personalisierung kann auch durch die </w:t>
            </w:r>
            <w:r w:rsidRPr="00355890">
              <w:rPr>
                <w:rFonts w:asciiTheme="minorHAnsi" w:hAnsiTheme="minorHAnsi" w:cstheme="minorHAnsi"/>
                <w:b/>
                <w:bCs/>
                <w:lang w:eastAsia="es-ES"/>
              </w:rPr>
              <w:t xml:space="preserve">Einbeziehung von Beispielen aus dem wirklichen Leben </w:t>
            </w:r>
            <w:r w:rsidRPr="0022770F">
              <w:rPr>
                <w:rFonts w:asciiTheme="minorHAnsi" w:hAnsiTheme="minorHAnsi" w:cstheme="minorHAnsi"/>
                <w:lang w:eastAsia="es-ES"/>
              </w:rPr>
              <w:t>erreicht werden</w:t>
            </w:r>
            <w:r w:rsidRPr="00355890">
              <w:rPr>
                <w:rFonts w:asciiTheme="minorHAnsi" w:hAnsiTheme="minorHAnsi" w:cstheme="minorHAnsi"/>
                <w:b/>
                <w:bCs/>
                <w:lang w:eastAsia="es-ES"/>
              </w:rPr>
              <w:t>, die für den spezifischen Hintergrund des Lernenden relevant sind</w:t>
            </w:r>
            <w:r w:rsidRPr="0022770F">
              <w:rPr>
                <w:rFonts w:asciiTheme="minorHAnsi" w:hAnsiTheme="minorHAnsi" w:cstheme="minorHAnsi"/>
                <w:lang w:eastAsia="es-ES"/>
              </w:rPr>
              <w:t xml:space="preserve">. Die Einbindung von Personalisierung trägt dazu bei, dass sich die Lernenden beim Lernen engagierter fühlen, was zu einer besseren Behaltensrate führt. Die </w:t>
            </w:r>
            <w:r w:rsidRPr="00972606">
              <w:rPr>
                <w:rFonts w:asciiTheme="minorHAnsi" w:hAnsiTheme="minorHAnsi" w:cstheme="minorHAnsi"/>
                <w:b/>
                <w:bCs/>
                <w:lang w:eastAsia="es-ES"/>
              </w:rPr>
              <w:t>Personalisierung kann auch dazu beitragen, die Abbrecherquoten zu senken, da die Lernenden eher bereit sind, einen Kurs abzuschließen, der auf ihre Bedürfnisse und Interessen zugeschnitten ist</w:t>
            </w:r>
            <w:r w:rsidRPr="0022770F">
              <w:rPr>
                <w:rFonts w:asciiTheme="minorHAnsi" w:hAnsiTheme="minorHAnsi" w:cstheme="minorHAnsi"/>
                <w:lang w:eastAsia="es-ES"/>
              </w:rPr>
              <w:t>.</w:t>
            </w:r>
          </w:p>
          <w:p w14:paraId="63FF0C20" w14:textId="77777777" w:rsidR="0022770F" w:rsidRPr="0022770F" w:rsidRDefault="0022770F" w:rsidP="0022770F">
            <w:pPr>
              <w:pStyle w:val="ListParagraph"/>
              <w:jc w:val="both"/>
              <w:rPr>
                <w:rFonts w:asciiTheme="minorHAnsi" w:hAnsiTheme="minorHAnsi" w:cstheme="minorHAnsi"/>
                <w:lang w:eastAsia="es-ES"/>
              </w:rPr>
            </w:pPr>
          </w:p>
          <w:p w14:paraId="4A810E80"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Mundgerechtes Lernen</w:t>
            </w:r>
            <w:r w:rsidRPr="0022770F">
              <w:rPr>
                <w:rFonts w:asciiTheme="minorHAnsi" w:hAnsiTheme="minorHAnsi" w:cstheme="minorHAnsi"/>
                <w:lang w:eastAsia="es-ES"/>
              </w:rPr>
              <w:t xml:space="preserve">: Es ist wichtig, </w:t>
            </w:r>
            <w:r w:rsidRPr="00972606">
              <w:rPr>
                <w:rFonts w:asciiTheme="minorHAnsi" w:hAnsiTheme="minorHAnsi" w:cstheme="minorHAnsi"/>
                <w:b/>
                <w:bCs/>
                <w:lang w:eastAsia="es-ES"/>
              </w:rPr>
              <w:t>den Inhalt in kleinere, überschaubare Häppchen aufzuteilen, um den Konsum zu erleichtern</w:t>
            </w:r>
            <w:r w:rsidRPr="0022770F">
              <w:rPr>
                <w:rFonts w:asciiTheme="minorHAnsi" w:hAnsiTheme="minorHAnsi" w:cstheme="minorHAnsi"/>
                <w:lang w:eastAsia="es-ES"/>
              </w:rPr>
              <w:t xml:space="preserve">. </w:t>
            </w:r>
            <w:r w:rsidRPr="0022770F">
              <w:rPr>
                <w:rFonts w:asciiTheme="minorHAnsi" w:hAnsiTheme="minorHAnsi" w:cstheme="minorHAnsi"/>
                <w:shd w:val="clear" w:color="auto" w:fill="FFFFFF"/>
                <w:lang w:eastAsia="es-ES"/>
              </w:rPr>
              <w:t>Verwenden Sie kurze Audio- und Videovorträge (10 Minuten). Kürzere Präsentationen mit unterschiedlichen Medien können das Engagement der Lernenden optimieren und ermöglichen eine einfache Aktualisierung in der Zukunft.</w:t>
            </w:r>
            <w:r w:rsidRPr="0022770F">
              <w:rPr>
                <w:rFonts w:asciiTheme="minorHAnsi" w:hAnsiTheme="minorHAnsi" w:cstheme="minorHAnsi"/>
                <w:lang w:eastAsia="es-ES"/>
              </w:rPr>
              <w:t xml:space="preserve"> Es ist immer besser, den Inhalt in kurzen Modulen oder Lektionen zu vermitteln, die innerhalb eines bestimmten Zeitrahmens abgeschlossen werden können. Dieser Ansatz </w:t>
            </w:r>
            <w:r w:rsidRPr="00CD3A66">
              <w:rPr>
                <w:rFonts w:asciiTheme="minorHAnsi" w:hAnsiTheme="minorHAnsi" w:cstheme="minorHAnsi"/>
                <w:b/>
                <w:bCs/>
                <w:lang w:eastAsia="es-ES"/>
              </w:rPr>
              <w:t>hilft, eine Informationsüberlastung zu vermeiden, verbessert die Merkfähigkeit und kommt der begrenzten Aufmerksamkeitsspanne der Nutzer entgegen</w:t>
            </w:r>
            <w:r w:rsidRPr="0022770F">
              <w:rPr>
                <w:rFonts w:asciiTheme="minorHAnsi" w:hAnsiTheme="minorHAnsi" w:cstheme="minorHAnsi"/>
                <w:lang w:eastAsia="es-ES"/>
              </w:rPr>
              <w:t>.</w:t>
            </w:r>
          </w:p>
          <w:p w14:paraId="54162D66" w14:textId="77777777" w:rsidR="0022770F" w:rsidRPr="0022770F" w:rsidRDefault="0022770F" w:rsidP="0022770F">
            <w:pPr>
              <w:pStyle w:val="ListParagraph"/>
              <w:jc w:val="both"/>
              <w:rPr>
                <w:rFonts w:asciiTheme="minorHAnsi" w:hAnsiTheme="minorHAnsi" w:cstheme="minorHAnsi"/>
                <w:lang w:eastAsia="es-ES"/>
              </w:rPr>
            </w:pPr>
          </w:p>
          <w:p w14:paraId="71D88748"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Soziales Lernen und Zusammenarbeit</w:t>
            </w:r>
            <w:r w:rsidRPr="0022770F">
              <w:rPr>
                <w:rFonts w:asciiTheme="minorHAnsi" w:hAnsiTheme="minorHAnsi" w:cstheme="minorHAnsi"/>
                <w:lang w:eastAsia="es-ES"/>
              </w:rPr>
              <w:t xml:space="preserve">: Fördern Sie das </w:t>
            </w:r>
            <w:r w:rsidRPr="00B55A4D">
              <w:rPr>
                <w:rFonts w:asciiTheme="minorHAnsi" w:hAnsiTheme="minorHAnsi" w:cstheme="minorHAnsi"/>
                <w:b/>
                <w:bCs/>
                <w:lang w:eastAsia="es-ES"/>
              </w:rPr>
              <w:t>Gemeinschaftsgefühl und die Zusammenarbeit, indem Sie Elemente des sozialen Lernens einbeziehen</w:t>
            </w:r>
            <w:r w:rsidRPr="0022770F">
              <w:rPr>
                <w:rFonts w:asciiTheme="minorHAnsi" w:hAnsiTheme="minorHAnsi" w:cstheme="minorHAnsi"/>
                <w:lang w:eastAsia="es-ES"/>
              </w:rPr>
              <w:t xml:space="preserve">, z. B. den Aufbau einer Gruppe oder einer Gemeinschaft. Es gibt mehrere gute Möglichkeiten, eine Online-Community aufzubauen, um sich effektiver mit Ihren Auszubildenden zu beschäftigen. Foren sind nach wie vor eine weit verbreitete Methode, um mit den Lernenden in Kontakt zu treten und ihnen die Möglichkeit zu geben, sich untereinander auszutauschen. Bieten Sie </w:t>
            </w:r>
            <w:r w:rsidRPr="00B55A4D">
              <w:rPr>
                <w:rFonts w:asciiTheme="minorHAnsi" w:hAnsiTheme="minorHAnsi" w:cstheme="minorHAnsi"/>
                <w:b/>
                <w:bCs/>
                <w:lang w:eastAsia="es-ES"/>
              </w:rPr>
              <w:t>Diskussionsforen, Gruppenaktivitäten oder virtuelle Klassenzimmer an, in denen die Benutzer interagieren, Erkenntnisse austauschen und voneinander lernen können</w:t>
            </w:r>
            <w:r w:rsidRPr="0022770F">
              <w:rPr>
                <w:rFonts w:asciiTheme="minorHAnsi" w:hAnsiTheme="minorHAnsi" w:cstheme="minorHAnsi"/>
                <w:lang w:eastAsia="es-ES"/>
              </w:rPr>
              <w:t xml:space="preserve">. </w:t>
            </w:r>
            <w:r w:rsidRPr="0022770F">
              <w:rPr>
                <w:rFonts w:asciiTheme="minorHAnsi" w:hAnsiTheme="minorHAnsi" w:cstheme="minorHAnsi"/>
                <w:lang w:eastAsia="es-ES"/>
              </w:rPr>
              <w:lastRenderedPageBreak/>
              <w:t xml:space="preserve">Bringen Sie die Konversation zu ihnen in die sozialen Netzwerke ihrer Wahl. Facebook-Gruppen und LinkedIn-Gruppen sind nur ein Beispiel für soziale Netzwerke, die es Einzelpersonen ermöglichen, in Gemeinschaften zu interagieren. Die </w:t>
            </w:r>
            <w:r w:rsidRPr="00B55A4D">
              <w:rPr>
                <w:rFonts w:asciiTheme="minorHAnsi" w:hAnsiTheme="minorHAnsi" w:cstheme="minorHAnsi"/>
                <w:b/>
                <w:bCs/>
                <w:lang w:eastAsia="es-ES"/>
              </w:rPr>
              <w:t>soziale Interaktion fördert das Engagement und bietet die Möglichkeit zum Lernen auf Augenhöhe</w:t>
            </w:r>
            <w:r w:rsidRPr="0022770F">
              <w:rPr>
                <w:rFonts w:asciiTheme="minorHAnsi" w:hAnsiTheme="minorHAnsi" w:cstheme="minorHAnsi"/>
                <w:lang w:eastAsia="es-ES"/>
              </w:rPr>
              <w:t>.</w:t>
            </w:r>
          </w:p>
          <w:p w14:paraId="1ACABE35" w14:textId="77777777" w:rsidR="0022770F" w:rsidRPr="0022770F" w:rsidRDefault="0022770F" w:rsidP="0022770F">
            <w:pPr>
              <w:pStyle w:val="ListParagraph"/>
              <w:jc w:val="both"/>
              <w:rPr>
                <w:rFonts w:asciiTheme="minorHAnsi" w:hAnsiTheme="minorHAnsi" w:cstheme="minorHAnsi"/>
                <w:lang w:eastAsia="es-ES"/>
              </w:rPr>
            </w:pPr>
          </w:p>
          <w:p w14:paraId="6EEFC434"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lang w:eastAsia="es-ES"/>
              </w:rPr>
              <w:t>Realitätsnahe Szenarien und Fallstudien</w:t>
            </w:r>
            <w:r w:rsidRPr="0022770F">
              <w:rPr>
                <w:rFonts w:asciiTheme="minorHAnsi" w:hAnsiTheme="minorHAnsi" w:cstheme="minorHAnsi"/>
                <w:lang w:eastAsia="es-ES"/>
              </w:rPr>
              <w:t xml:space="preserve">: Eine der besten Strategien, um Lernende zu motivieren, besteht darin, </w:t>
            </w:r>
            <w:r w:rsidRPr="00A21C73">
              <w:rPr>
                <w:rFonts w:asciiTheme="minorHAnsi" w:hAnsiTheme="minorHAnsi" w:cstheme="minorHAnsi"/>
                <w:b/>
                <w:bCs/>
                <w:lang w:eastAsia="es-ES"/>
              </w:rPr>
              <w:t xml:space="preserve">reale Szenarien </w:t>
            </w:r>
            <w:r w:rsidRPr="0022770F">
              <w:rPr>
                <w:rFonts w:asciiTheme="minorHAnsi" w:hAnsiTheme="minorHAnsi" w:cstheme="minorHAnsi"/>
                <w:lang w:eastAsia="es-ES"/>
              </w:rPr>
              <w:t xml:space="preserve">in Ihre Online-Schulung </w:t>
            </w:r>
            <w:r w:rsidRPr="00A21C73">
              <w:rPr>
                <w:rFonts w:asciiTheme="minorHAnsi" w:hAnsiTheme="minorHAnsi" w:cstheme="minorHAnsi"/>
                <w:b/>
                <w:bCs/>
                <w:lang w:eastAsia="es-ES"/>
              </w:rPr>
              <w:t>einzubauen</w:t>
            </w:r>
            <w:r w:rsidRPr="0022770F">
              <w:rPr>
                <w:rFonts w:asciiTheme="minorHAnsi" w:hAnsiTheme="minorHAnsi" w:cstheme="minorHAnsi"/>
                <w:lang w:eastAsia="es-ES"/>
              </w:rPr>
              <w:t xml:space="preserve">, damit sie sehen, wie die untersuchten Konzepte </w:t>
            </w:r>
            <w:r w:rsidRPr="00A21C73">
              <w:rPr>
                <w:rFonts w:asciiTheme="minorHAnsi" w:hAnsiTheme="minorHAnsi" w:cstheme="minorHAnsi"/>
                <w:b/>
                <w:bCs/>
                <w:lang w:eastAsia="es-ES"/>
              </w:rPr>
              <w:t>in der realen Welt Anwendung finden</w:t>
            </w:r>
            <w:r w:rsidRPr="0022770F">
              <w:rPr>
                <w:rFonts w:asciiTheme="minorHAnsi" w:hAnsiTheme="minorHAnsi" w:cstheme="minorHAnsi"/>
                <w:lang w:eastAsia="es-ES"/>
              </w:rPr>
              <w:t xml:space="preserve">. </w:t>
            </w:r>
            <w:r w:rsidRPr="0022770F">
              <w:rPr>
                <w:rFonts w:asciiTheme="minorHAnsi" w:hAnsiTheme="minorHAnsi" w:cstheme="minorHAnsi"/>
                <w:shd w:val="clear" w:color="auto" w:fill="FFFFFF"/>
                <w:lang w:eastAsia="es-ES"/>
              </w:rPr>
              <w:t xml:space="preserve">Erstellen Sie aufmerksamkeitsstarke Inhalte zur Einführung in die Lernziele (z. B. Medienclips, Dokumentarfilme, Fallstudien), um die Kursinhalte mit der "realen Welt" zu verbinden. </w:t>
            </w:r>
            <w:r w:rsidRPr="0022770F">
              <w:rPr>
                <w:rFonts w:asciiTheme="minorHAnsi" w:hAnsiTheme="minorHAnsi" w:cstheme="minorHAnsi"/>
                <w:lang w:eastAsia="es-ES"/>
              </w:rPr>
              <w:t xml:space="preserve">Durch die Verwendung realistischer Situationen ist es wahrscheinlicher, dass die Lernenden die Informationen behalten und sie in ihrem eigenen Leben anwenden. Präsentieren Sie Szenarien und Fallstudien aus dem wirklichen Leben, die praktische Anwendungen der Schulungsinhalte widerspiegeln. Dies </w:t>
            </w:r>
            <w:r w:rsidRPr="00851A7D">
              <w:rPr>
                <w:rFonts w:asciiTheme="minorHAnsi" w:hAnsiTheme="minorHAnsi" w:cstheme="minorHAnsi"/>
                <w:b/>
                <w:bCs/>
                <w:lang w:eastAsia="es-ES"/>
              </w:rPr>
              <w:t>hilft den Nutzern, die Relevanz des Materials zu verstehen, und bietet Möglichkeiten zum kritischen Denken und zur Problemlösung, wodurch die Lernerfahrung ansprechender und nachvollziehbarer wird</w:t>
            </w:r>
            <w:r w:rsidRPr="0022770F">
              <w:rPr>
                <w:rFonts w:asciiTheme="minorHAnsi" w:hAnsiTheme="minorHAnsi" w:cstheme="minorHAnsi"/>
                <w:lang w:eastAsia="es-ES"/>
              </w:rPr>
              <w:t>.</w:t>
            </w:r>
          </w:p>
          <w:p w14:paraId="7F46EDA2" w14:textId="77777777" w:rsidR="0022770F" w:rsidRPr="0022770F" w:rsidRDefault="0022770F" w:rsidP="0022770F">
            <w:pPr>
              <w:pStyle w:val="ListParagraph"/>
              <w:jc w:val="both"/>
              <w:rPr>
                <w:rFonts w:asciiTheme="minorHAnsi" w:hAnsiTheme="minorHAnsi" w:cstheme="minorHAnsi"/>
                <w:lang w:eastAsia="es-ES"/>
              </w:rPr>
            </w:pPr>
          </w:p>
          <w:p w14:paraId="5F174BAC"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Mobilfreundliches Design</w:t>
            </w:r>
            <w:r w:rsidRPr="0022770F">
              <w:rPr>
                <w:rFonts w:asciiTheme="minorHAnsi" w:hAnsiTheme="minorHAnsi" w:cstheme="minorHAnsi"/>
                <w:lang w:eastAsia="es-ES"/>
              </w:rPr>
              <w:t xml:space="preserve">: In der heutigen von Mobiltelefonen beherrschten Welt ist es von zentraler Bedeutung, dass </w:t>
            </w:r>
            <w:r w:rsidRPr="00851A7D">
              <w:rPr>
                <w:rFonts w:asciiTheme="minorHAnsi" w:hAnsiTheme="minorHAnsi" w:cstheme="minorHAnsi"/>
                <w:b/>
                <w:bCs/>
                <w:lang w:eastAsia="es-ES"/>
              </w:rPr>
              <w:t>Ihre Online-Schulung für mobile Geräte optimiert ist</w:t>
            </w:r>
            <w:r w:rsidRPr="0022770F">
              <w:rPr>
                <w:rFonts w:asciiTheme="minorHAnsi" w:hAnsiTheme="minorHAnsi" w:cstheme="minorHAnsi"/>
                <w:lang w:eastAsia="es-ES"/>
              </w:rPr>
              <w:t xml:space="preserve">, </w:t>
            </w:r>
            <w:r w:rsidRPr="00851A7D">
              <w:rPr>
                <w:rFonts w:asciiTheme="minorHAnsi" w:hAnsiTheme="minorHAnsi" w:cstheme="minorHAnsi"/>
                <w:b/>
                <w:bCs/>
                <w:lang w:eastAsia="es-ES"/>
              </w:rPr>
              <w:t>mit einem responsiven Layout</w:t>
            </w:r>
            <w:r w:rsidRPr="0022770F">
              <w:rPr>
                <w:rFonts w:asciiTheme="minorHAnsi" w:hAnsiTheme="minorHAnsi" w:cstheme="minorHAnsi"/>
                <w:lang w:eastAsia="es-ES"/>
              </w:rPr>
              <w:t xml:space="preserve">, das sich an verschiedene Bildschirmgrößen und Geräte, einschließlich Smartphones und Tablets, anpasst. </w:t>
            </w:r>
            <w:r w:rsidRPr="002370DF">
              <w:rPr>
                <w:rFonts w:asciiTheme="minorHAnsi" w:hAnsiTheme="minorHAnsi" w:cstheme="minorHAnsi"/>
                <w:b/>
                <w:bCs/>
                <w:lang w:eastAsia="es-ES"/>
              </w:rPr>
              <w:t xml:space="preserve">Dies gewährleistet die volle Zugänglichkeit auf Seiten der Teilnehmer und erhöht die Flexibilität der Schulung. </w:t>
            </w:r>
            <w:r w:rsidRPr="0022770F">
              <w:rPr>
                <w:rFonts w:asciiTheme="minorHAnsi" w:hAnsiTheme="minorHAnsi" w:cstheme="minorHAnsi"/>
                <w:lang w:eastAsia="es-ES"/>
              </w:rPr>
              <w:t xml:space="preserve">Ein mobilfreundliches Design ermöglicht es den Nutzern, sich jederzeit und überall mit den Inhalten zu befassen, was sie einfacher und bequemer macht. Mobilfreundliche Online-Schulungen können auch Funktionen enthalten, die speziell für mobile Geräte geeignet sind, wie die Möglichkeit, durch Streichen oder Tippen zu navigieren oder sprachaktivierte Interaktionen zu nutzen. Die </w:t>
            </w:r>
            <w:r w:rsidRPr="002370DF">
              <w:rPr>
                <w:rFonts w:asciiTheme="minorHAnsi" w:hAnsiTheme="minorHAnsi" w:cstheme="minorHAnsi"/>
                <w:b/>
                <w:bCs/>
                <w:lang w:eastAsia="es-ES"/>
              </w:rPr>
              <w:t>Gestaltung von Kursen mit einem mobilen Ansatz kann die gesamte Benutzererfahrung verbessern, da sie die Inhalte vereinfacht und sich auf die wichtigsten Informationen konzentriert</w:t>
            </w:r>
            <w:r w:rsidRPr="0022770F">
              <w:rPr>
                <w:rFonts w:asciiTheme="minorHAnsi" w:hAnsiTheme="minorHAnsi" w:cstheme="minorHAnsi"/>
                <w:lang w:eastAsia="es-ES"/>
              </w:rPr>
              <w:t>.</w:t>
            </w:r>
          </w:p>
          <w:p w14:paraId="1BBEEE03" w14:textId="77777777" w:rsidR="0022770F" w:rsidRPr="0022770F" w:rsidRDefault="0022770F" w:rsidP="0022770F">
            <w:pPr>
              <w:pStyle w:val="ListParagraph"/>
              <w:jc w:val="both"/>
              <w:rPr>
                <w:rFonts w:asciiTheme="minorHAnsi" w:hAnsiTheme="minorHAnsi" w:cstheme="minorHAnsi"/>
                <w:lang w:eastAsia="es-ES"/>
              </w:rPr>
            </w:pPr>
          </w:p>
          <w:p w14:paraId="06BDAB7B"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Kontinuierliche Lernmöglichkeiten</w:t>
            </w:r>
            <w:r w:rsidRPr="0022770F">
              <w:rPr>
                <w:rFonts w:asciiTheme="minorHAnsi" w:hAnsiTheme="minorHAnsi" w:cstheme="minorHAnsi"/>
                <w:lang w:eastAsia="es-ES"/>
              </w:rPr>
              <w:t xml:space="preserve">: Es ist </w:t>
            </w:r>
            <w:r w:rsidRPr="005408C9">
              <w:rPr>
                <w:rFonts w:asciiTheme="minorHAnsi" w:hAnsiTheme="minorHAnsi" w:cstheme="minorHAnsi"/>
                <w:lang w:eastAsia="es-ES"/>
              </w:rPr>
              <w:t>wichtig</w:t>
            </w:r>
            <w:r w:rsidRPr="0022770F">
              <w:rPr>
                <w:rFonts w:asciiTheme="minorHAnsi" w:hAnsiTheme="minorHAnsi" w:cstheme="minorHAnsi"/>
                <w:lang w:eastAsia="es-ES"/>
              </w:rPr>
              <w:t xml:space="preserve">, über die Erstausbildung hinaus kontinuierliche Lernressourcen und -möglichkeiten anzubieten. Die </w:t>
            </w:r>
            <w:r w:rsidRPr="005408C9">
              <w:rPr>
                <w:rFonts w:asciiTheme="minorHAnsi" w:hAnsiTheme="minorHAnsi" w:cstheme="minorHAnsi"/>
                <w:b/>
                <w:bCs/>
                <w:lang w:eastAsia="es-ES"/>
              </w:rPr>
              <w:t xml:space="preserve">Bereitstellung zusätzlicher </w:t>
            </w:r>
            <w:r w:rsidRPr="005408C9">
              <w:rPr>
                <w:rFonts w:asciiTheme="minorHAnsi" w:hAnsiTheme="minorHAnsi" w:cstheme="minorHAnsi"/>
                <w:b/>
                <w:bCs/>
                <w:lang w:eastAsia="es-ES"/>
              </w:rPr>
              <w:lastRenderedPageBreak/>
              <w:t>Materialien</w:t>
            </w:r>
            <w:r w:rsidRPr="0022770F">
              <w:rPr>
                <w:rFonts w:asciiTheme="minorHAnsi" w:hAnsiTheme="minorHAnsi" w:cstheme="minorHAnsi"/>
                <w:lang w:eastAsia="es-ES"/>
              </w:rPr>
              <w:t>, empfohlener Lektüre oder des Zugangs zu relevanten Webinaren oder Workshops kann das Engagement der Teilnehmer erhöhen und sie zum weiteren Lernen motivieren. Die Förderung des kontinuierlichen Lernens trägt dazu bei, das Engagement der Benutzer aufrechtzuerhalten und das Wissen langfristig zu erhalten.</w:t>
            </w:r>
          </w:p>
          <w:p w14:paraId="35683E9D" w14:textId="77777777" w:rsidR="0022770F" w:rsidRPr="0022770F" w:rsidRDefault="0022770F" w:rsidP="0022770F">
            <w:pPr>
              <w:pStyle w:val="ListParagraph"/>
              <w:jc w:val="both"/>
              <w:rPr>
                <w:rFonts w:asciiTheme="minorHAnsi" w:hAnsiTheme="minorHAnsi" w:cstheme="minorHAnsi"/>
                <w:lang w:eastAsia="es-ES"/>
              </w:rPr>
            </w:pPr>
          </w:p>
          <w:p w14:paraId="7B36D7F6"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Webinare: </w:t>
            </w:r>
            <w:r w:rsidRPr="0022770F">
              <w:rPr>
                <w:rFonts w:asciiTheme="minorHAnsi" w:hAnsiTheme="minorHAnsi" w:cstheme="minorHAnsi"/>
                <w:lang w:eastAsia="es-ES"/>
              </w:rPr>
              <w:t xml:space="preserve">Eine weitere innovative und wirksame Methode, um mit Ihren Schülern in Kontakt zu treten, ist die </w:t>
            </w:r>
            <w:r w:rsidRPr="004C4790">
              <w:rPr>
                <w:rFonts w:asciiTheme="minorHAnsi" w:hAnsiTheme="minorHAnsi" w:cstheme="minorHAnsi"/>
                <w:lang w:eastAsia="es-ES"/>
              </w:rPr>
              <w:t xml:space="preserve">Organisation von </w:t>
            </w:r>
            <w:r w:rsidRPr="005408C9">
              <w:rPr>
                <w:rFonts w:asciiTheme="minorHAnsi" w:hAnsiTheme="minorHAnsi" w:cstheme="minorHAnsi"/>
                <w:b/>
                <w:bCs/>
                <w:lang w:eastAsia="es-ES"/>
              </w:rPr>
              <w:t>Webinaren, die benutzerfreundlich und interaktiv sind</w:t>
            </w:r>
            <w:r w:rsidRPr="004C4790">
              <w:rPr>
                <w:rFonts w:asciiTheme="minorHAnsi" w:hAnsiTheme="minorHAnsi" w:cstheme="minorHAnsi"/>
                <w:lang w:eastAsia="es-ES"/>
              </w:rPr>
              <w:t xml:space="preserve">. Die </w:t>
            </w:r>
            <w:r w:rsidRPr="005408C9">
              <w:rPr>
                <w:rFonts w:asciiTheme="minorHAnsi" w:hAnsiTheme="minorHAnsi" w:cstheme="minorHAnsi"/>
                <w:b/>
                <w:bCs/>
                <w:lang w:eastAsia="es-ES"/>
              </w:rPr>
              <w:t>Menschen lieben die Live-Videos des Vortragenden, Folien, Grafiken und andere interaktive Optionen von Webinaren</w:t>
            </w:r>
            <w:r w:rsidRPr="004C4790">
              <w:rPr>
                <w:rFonts w:asciiTheme="minorHAnsi" w:hAnsiTheme="minorHAnsi" w:cstheme="minorHAnsi"/>
                <w:lang w:eastAsia="es-ES"/>
              </w:rPr>
              <w:t xml:space="preserve">. Diese Strategie ermöglicht es dem </w:t>
            </w:r>
            <w:r w:rsidRPr="005408C9">
              <w:rPr>
                <w:rFonts w:asciiTheme="minorHAnsi" w:hAnsiTheme="minorHAnsi" w:cstheme="minorHAnsi"/>
                <w:b/>
                <w:bCs/>
                <w:lang w:eastAsia="es-ES"/>
              </w:rPr>
              <w:t>Lehrer, eine sehr persönliche Verbindung zu den Schülern herzustellen</w:t>
            </w:r>
            <w:r w:rsidRPr="004C4790">
              <w:rPr>
                <w:rFonts w:asciiTheme="minorHAnsi" w:hAnsiTheme="minorHAnsi" w:cstheme="minorHAnsi"/>
                <w:lang w:eastAsia="es-ES"/>
              </w:rPr>
              <w:t xml:space="preserve">, und der Sprecher des Webinars kann leidenschaftlicher, unterhaltsamer und einnehmender sein als das bloße Vorlesen eines Online-Textes. Es ist auch interessant, die </w:t>
            </w:r>
            <w:r w:rsidRPr="005408C9">
              <w:rPr>
                <w:rFonts w:asciiTheme="minorHAnsi" w:hAnsiTheme="minorHAnsi" w:cstheme="minorHAnsi"/>
                <w:b/>
                <w:bCs/>
                <w:lang w:eastAsia="es-ES"/>
              </w:rPr>
              <w:t xml:space="preserve">Schüler zur Teilnahme aufzufordern </w:t>
            </w:r>
            <w:r w:rsidRPr="004C4790">
              <w:rPr>
                <w:rFonts w:asciiTheme="minorHAnsi" w:hAnsiTheme="minorHAnsi" w:cstheme="minorHAnsi"/>
                <w:lang w:eastAsia="es-ES"/>
              </w:rPr>
              <w:t xml:space="preserve">und ihnen die Möglichkeit zu geben, dem Lehrer </w:t>
            </w:r>
            <w:r w:rsidRPr="005408C9">
              <w:rPr>
                <w:rFonts w:asciiTheme="minorHAnsi" w:hAnsiTheme="minorHAnsi" w:cstheme="minorHAnsi"/>
                <w:b/>
                <w:bCs/>
                <w:lang w:eastAsia="es-ES"/>
              </w:rPr>
              <w:t xml:space="preserve">per Chat oder E-Mail </w:t>
            </w:r>
            <w:r w:rsidRPr="004C4790">
              <w:rPr>
                <w:rFonts w:asciiTheme="minorHAnsi" w:hAnsiTheme="minorHAnsi" w:cstheme="minorHAnsi"/>
                <w:lang w:eastAsia="es-ES"/>
              </w:rPr>
              <w:t>Kommentare oder Fragen zu stellen</w:t>
            </w:r>
            <w:r w:rsidRPr="005408C9">
              <w:rPr>
                <w:rFonts w:asciiTheme="minorHAnsi" w:hAnsiTheme="minorHAnsi" w:cstheme="minorHAnsi"/>
                <w:b/>
                <w:bCs/>
                <w:lang w:eastAsia="es-ES"/>
              </w:rPr>
              <w:t xml:space="preserve">, um das Engagement </w:t>
            </w:r>
            <w:r w:rsidRPr="004C4790">
              <w:rPr>
                <w:rFonts w:asciiTheme="minorHAnsi" w:hAnsiTheme="minorHAnsi" w:cstheme="minorHAnsi"/>
                <w:lang w:eastAsia="es-ES"/>
              </w:rPr>
              <w:t xml:space="preserve">und die Interaktion zu </w:t>
            </w:r>
            <w:r w:rsidRPr="005408C9">
              <w:rPr>
                <w:rFonts w:asciiTheme="minorHAnsi" w:hAnsiTheme="minorHAnsi" w:cstheme="minorHAnsi"/>
                <w:b/>
                <w:bCs/>
                <w:lang w:eastAsia="es-ES"/>
              </w:rPr>
              <w:t>erhöhen</w:t>
            </w:r>
            <w:r w:rsidRPr="004C4790">
              <w:rPr>
                <w:rFonts w:asciiTheme="minorHAnsi" w:hAnsiTheme="minorHAnsi" w:cstheme="minorHAnsi"/>
                <w:lang w:eastAsia="es-ES"/>
              </w:rPr>
              <w:t xml:space="preserve">. Diese Interaktion ermöglicht es Ihnen auch, </w:t>
            </w:r>
            <w:r w:rsidRPr="005408C9">
              <w:rPr>
                <w:rFonts w:asciiTheme="minorHAnsi" w:hAnsiTheme="minorHAnsi" w:cstheme="minorHAnsi"/>
                <w:b/>
                <w:bCs/>
                <w:lang w:eastAsia="es-ES"/>
              </w:rPr>
              <w:t>Strategien der Mitgestaltung zu nutzen</w:t>
            </w:r>
            <w:r w:rsidRPr="004C4790">
              <w:rPr>
                <w:rFonts w:asciiTheme="minorHAnsi" w:hAnsiTheme="minorHAnsi" w:cstheme="minorHAnsi"/>
                <w:lang w:eastAsia="es-ES"/>
              </w:rPr>
              <w:t xml:space="preserve">, bei denen Ihre Online-Schulung </w:t>
            </w:r>
            <w:r w:rsidRPr="005408C9">
              <w:rPr>
                <w:rFonts w:asciiTheme="minorHAnsi" w:hAnsiTheme="minorHAnsi" w:cstheme="minorHAnsi"/>
                <w:b/>
                <w:bCs/>
                <w:lang w:eastAsia="es-ES"/>
              </w:rPr>
              <w:t xml:space="preserve">dank der Interaktion der SchülerInnen </w:t>
            </w:r>
            <w:r w:rsidRPr="004C4790">
              <w:rPr>
                <w:rFonts w:asciiTheme="minorHAnsi" w:hAnsiTheme="minorHAnsi" w:cstheme="minorHAnsi"/>
                <w:lang w:eastAsia="es-ES"/>
              </w:rPr>
              <w:t>wirklich zustande kommt und daher viel ansprechender ist! Co-Creation hilft bei der Entwicklung einer viel stärkeren Bindung, die SchülerInnen fühlen sich stolz</w:t>
            </w:r>
            <w:r w:rsidRPr="005408C9">
              <w:rPr>
                <w:rFonts w:asciiTheme="minorHAnsi" w:hAnsiTheme="minorHAnsi" w:cstheme="minorHAnsi"/>
                <w:b/>
                <w:bCs/>
                <w:lang w:eastAsia="es-ES"/>
              </w:rPr>
              <w:t xml:space="preserve">, weil </w:t>
            </w:r>
            <w:r w:rsidR="005408C9" w:rsidRPr="005408C9">
              <w:rPr>
                <w:rFonts w:asciiTheme="minorHAnsi" w:hAnsiTheme="minorHAnsi" w:cstheme="minorHAnsi"/>
                <w:b/>
                <w:bCs/>
                <w:lang w:eastAsia="es-ES"/>
              </w:rPr>
              <w:t xml:space="preserve">sie </w:t>
            </w:r>
            <w:r w:rsidRPr="005408C9">
              <w:rPr>
                <w:rFonts w:asciiTheme="minorHAnsi" w:hAnsiTheme="minorHAnsi" w:cstheme="minorHAnsi"/>
                <w:b/>
                <w:bCs/>
                <w:lang w:eastAsia="es-ES"/>
              </w:rPr>
              <w:t>Teil des Schulungsprozesses geworden sind</w:t>
            </w:r>
            <w:r w:rsidRPr="004C4790">
              <w:rPr>
                <w:rFonts w:asciiTheme="minorHAnsi" w:hAnsiTheme="minorHAnsi" w:cstheme="minorHAnsi"/>
                <w:lang w:eastAsia="es-ES"/>
              </w:rPr>
              <w:t>, und in diesem Sinne ist es wichtig</w:t>
            </w:r>
            <w:r w:rsidRPr="005408C9">
              <w:rPr>
                <w:rFonts w:asciiTheme="minorHAnsi" w:hAnsiTheme="minorHAnsi" w:cstheme="minorHAnsi"/>
                <w:b/>
                <w:bCs/>
                <w:lang w:eastAsia="es-ES"/>
              </w:rPr>
              <w:t>, ihre Ideen zu belohnen und ihren Beitrag im Prozess anzuerkennen</w:t>
            </w:r>
            <w:r w:rsidRPr="004C4790">
              <w:rPr>
                <w:rFonts w:asciiTheme="minorHAnsi" w:hAnsiTheme="minorHAnsi" w:cstheme="minorHAnsi"/>
                <w:lang w:eastAsia="es-ES"/>
              </w:rPr>
              <w:t>.</w:t>
            </w:r>
          </w:p>
          <w:p w14:paraId="0207EAC9" w14:textId="77777777" w:rsidR="0022770F" w:rsidRPr="0022770F" w:rsidRDefault="0022770F" w:rsidP="0022770F">
            <w:pPr>
              <w:jc w:val="both"/>
              <w:rPr>
                <w:rFonts w:asciiTheme="minorHAnsi" w:hAnsiTheme="minorHAnsi" w:cstheme="minorHAnsi"/>
                <w:lang w:eastAsia="es-ES"/>
              </w:rPr>
            </w:pPr>
          </w:p>
          <w:p w14:paraId="04C6E296"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 xml:space="preserve">Durch die Einbeziehung dieser Strategien kann die Online-Schulung ansprechender, interaktiver und effektiver gestaltet werden, um die </w:t>
            </w:r>
            <w:r w:rsidRPr="005408C9">
              <w:rPr>
                <w:rFonts w:asciiTheme="minorHAnsi" w:hAnsiTheme="minorHAnsi" w:cstheme="minorHAnsi"/>
                <w:b/>
                <w:bCs/>
                <w:lang w:eastAsia="es-ES"/>
              </w:rPr>
              <w:t>Aufmerksamkeit der Nutzer zu wecken</w:t>
            </w:r>
            <w:r w:rsidRPr="0022770F">
              <w:rPr>
                <w:rFonts w:asciiTheme="minorHAnsi" w:hAnsiTheme="minorHAnsi" w:cstheme="minorHAnsi"/>
                <w:lang w:eastAsia="es-ES"/>
              </w:rPr>
              <w:t xml:space="preserve">, die aktive Teilnahme zu fördern und die Lernerfahrung insgesamt zu verbessern. Die richtige Strategie zu finden, braucht Zeit. Die </w:t>
            </w:r>
            <w:r w:rsidRPr="005408C9">
              <w:rPr>
                <w:rFonts w:asciiTheme="minorHAnsi" w:hAnsiTheme="minorHAnsi" w:cstheme="minorHAnsi"/>
                <w:b/>
                <w:bCs/>
                <w:lang w:eastAsia="es-ES"/>
              </w:rPr>
              <w:t>IKT bietet viele großartige Möglichkeiten, um mit den Lernenden online zu interagieren und sie einzubinden</w:t>
            </w:r>
            <w:r w:rsidRPr="0022770F">
              <w:rPr>
                <w:rFonts w:asciiTheme="minorHAnsi" w:hAnsiTheme="minorHAnsi" w:cstheme="minorHAnsi"/>
                <w:lang w:eastAsia="es-ES"/>
              </w:rPr>
              <w:t>. Nutzen Sie alle kostenlosen Tools und Ressourcen, die zur Verfügung stehen, testen Sie sie in Ihrer Online-Schulung und entwickeln Sie einen Plan, wie Sie Ihre Teilnehmer besser einbinden und mit ihnen interagieren können, um eine erfolgreiche Lernerfahrung zu erzielen!</w:t>
            </w:r>
          </w:p>
          <w:p w14:paraId="5CEF457F" w14:textId="77777777" w:rsidR="0022770F" w:rsidRPr="0022770F" w:rsidRDefault="0022770F" w:rsidP="0022770F">
            <w:pPr>
              <w:jc w:val="both"/>
              <w:rPr>
                <w:rFonts w:asciiTheme="minorHAnsi" w:hAnsiTheme="minorHAnsi" w:cstheme="minorHAnsi"/>
                <w:highlight w:val="magenta"/>
                <w:lang w:eastAsia="es-ES"/>
              </w:rPr>
            </w:pPr>
          </w:p>
          <w:p w14:paraId="624A0206" w14:textId="77777777" w:rsidR="00F707D2" w:rsidRDefault="00000000">
            <w:pPr>
              <w:pStyle w:val="Heading3"/>
              <w:numPr>
                <w:ilvl w:val="0"/>
                <w:numId w:val="8"/>
              </w:numPr>
              <w:tabs>
                <w:tab w:val="num" w:pos="360"/>
              </w:tabs>
              <w:ind w:left="0" w:firstLine="0"/>
              <w:jc w:val="both"/>
              <w:rPr>
                <w:rFonts w:asciiTheme="minorHAnsi" w:eastAsia="Times New Roman" w:hAnsiTheme="minorHAnsi" w:cstheme="minorHAnsi"/>
                <w:b/>
                <w:bCs/>
                <w:color w:val="auto"/>
                <w:sz w:val="22"/>
                <w:szCs w:val="22"/>
                <w:shd w:val="clear" w:color="auto" w:fill="FFFFFF"/>
                <w:lang w:val="en-US" w:eastAsia="es-ES"/>
              </w:rPr>
            </w:pPr>
            <w:bookmarkStart w:id="2" w:name="_Toc136951776"/>
            <w:r w:rsidRPr="0022770F">
              <w:rPr>
                <w:rFonts w:asciiTheme="minorHAnsi" w:eastAsia="Times New Roman" w:hAnsiTheme="minorHAnsi" w:cstheme="minorHAnsi"/>
                <w:b/>
                <w:bCs/>
                <w:color w:val="auto"/>
                <w:sz w:val="22"/>
                <w:szCs w:val="22"/>
                <w:shd w:val="clear" w:color="auto" w:fill="FFFFFF"/>
                <w:lang w:val="en-US" w:eastAsia="es-ES"/>
              </w:rPr>
              <w:t>Abschnitt 1.2: Überwachung der Nutzerbeteiligung und Sammlung von Feedback</w:t>
            </w:r>
            <w:bookmarkEnd w:id="2"/>
          </w:p>
          <w:p w14:paraId="4C3C9C7C" w14:textId="77777777" w:rsidR="0022770F" w:rsidRPr="0022770F" w:rsidRDefault="0022770F" w:rsidP="0022770F">
            <w:pPr>
              <w:jc w:val="both"/>
              <w:rPr>
                <w:rFonts w:asciiTheme="minorHAnsi" w:hAnsiTheme="minorHAnsi" w:cstheme="minorHAnsi"/>
                <w:highlight w:val="magenta"/>
                <w:lang w:eastAsia="es-ES"/>
              </w:rPr>
            </w:pPr>
          </w:p>
          <w:p w14:paraId="4C4C27FF"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 xml:space="preserve">Die Überwachung des Engagements der Nutzer und das Sammeln von Feedback sind zwei wichtige Aufgaben, um ein effektives Online-Training </w:t>
            </w:r>
            <w:r w:rsidRPr="0022770F">
              <w:rPr>
                <w:rFonts w:asciiTheme="minorHAnsi" w:hAnsiTheme="minorHAnsi" w:cstheme="minorHAnsi"/>
                <w:lang w:eastAsia="es-ES"/>
              </w:rPr>
              <w:lastRenderedPageBreak/>
              <w:t xml:space="preserve">zu gewährleisten. Es gibt einige Maßnahmen, die wir </w:t>
            </w:r>
            <w:r w:rsidRPr="005408C9">
              <w:rPr>
                <w:rFonts w:asciiTheme="minorHAnsi" w:hAnsiTheme="minorHAnsi" w:cstheme="minorHAnsi"/>
                <w:b/>
                <w:bCs/>
                <w:lang w:eastAsia="es-ES"/>
              </w:rPr>
              <w:t xml:space="preserve">vor Beginn der Lektion </w:t>
            </w:r>
            <w:r w:rsidRPr="0022770F">
              <w:rPr>
                <w:rFonts w:asciiTheme="minorHAnsi" w:hAnsiTheme="minorHAnsi" w:cstheme="minorHAnsi"/>
                <w:lang w:eastAsia="es-ES"/>
              </w:rPr>
              <w:t xml:space="preserve">ergreifen können, wie z. B. </w:t>
            </w:r>
            <w:r w:rsidRPr="005408C9">
              <w:rPr>
                <w:rFonts w:asciiTheme="minorHAnsi" w:hAnsiTheme="minorHAnsi" w:cstheme="minorHAnsi"/>
                <w:b/>
                <w:bCs/>
                <w:lang w:eastAsia="es-ES"/>
              </w:rPr>
              <w:t xml:space="preserve">sicherzustellen, dass die Teilnehmer über die grundlegenden Fähigkeiten verfügen, die zum Verständnis der </w:t>
            </w:r>
            <w:r w:rsidRPr="0022770F">
              <w:rPr>
                <w:rFonts w:asciiTheme="minorHAnsi" w:hAnsiTheme="minorHAnsi" w:cstheme="minorHAnsi"/>
                <w:lang w:eastAsia="es-ES"/>
              </w:rPr>
              <w:t xml:space="preserve">Schulungsinhalte </w:t>
            </w:r>
            <w:r w:rsidRPr="005408C9">
              <w:rPr>
                <w:rFonts w:asciiTheme="minorHAnsi" w:hAnsiTheme="minorHAnsi" w:cstheme="minorHAnsi"/>
                <w:b/>
                <w:bCs/>
                <w:lang w:eastAsia="es-ES"/>
              </w:rPr>
              <w:t>erforderlich sind</w:t>
            </w:r>
            <w:r w:rsidRPr="0022770F">
              <w:rPr>
                <w:rFonts w:asciiTheme="minorHAnsi" w:hAnsiTheme="minorHAnsi" w:cstheme="minorHAnsi"/>
                <w:lang w:eastAsia="es-ES"/>
              </w:rPr>
              <w:t xml:space="preserve">. Stellen Sie </w:t>
            </w:r>
            <w:r w:rsidRPr="00C03E56">
              <w:rPr>
                <w:rFonts w:asciiTheme="minorHAnsi" w:hAnsiTheme="minorHAnsi" w:cstheme="minorHAnsi"/>
                <w:b/>
                <w:bCs/>
                <w:lang w:eastAsia="es-ES"/>
              </w:rPr>
              <w:t xml:space="preserve">sicher, dass Ihre Terminologie </w:t>
            </w:r>
            <w:r w:rsidRPr="0022770F">
              <w:rPr>
                <w:rFonts w:asciiTheme="minorHAnsi" w:hAnsiTheme="minorHAnsi" w:cstheme="minorHAnsi"/>
                <w:lang w:eastAsia="es-ES"/>
              </w:rPr>
              <w:t xml:space="preserve">dem Wissensstand der Teilnehmer entspricht, und geben Sie ihnen Zeit, sich die Konzepte richtig einzuprägen. </w:t>
            </w:r>
          </w:p>
          <w:p w14:paraId="20A75182" w14:textId="77777777" w:rsidR="00C03E56" w:rsidRPr="0022770F" w:rsidRDefault="00C03E56" w:rsidP="0022770F">
            <w:pPr>
              <w:jc w:val="both"/>
              <w:rPr>
                <w:rFonts w:asciiTheme="minorHAnsi" w:hAnsiTheme="minorHAnsi" w:cstheme="minorHAnsi"/>
                <w:lang w:eastAsia="es-ES"/>
              </w:rPr>
            </w:pPr>
          </w:p>
          <w:p w14:paraId="4DEEA2F8"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 xml:space="preserve">Sobald die Lernenden den Online-Schulungsbereich betreten, </w:t>
            </w:r>
            <w:r w:rsidRPr="00C03E56">
              <w:rPr>
                <w:rFonts w:asciiTheme="minorHAnsi" w:hAnsiTheme="minorHAnsi" w:cstheme="minorHAnsi"/>
                <w:b/>
                <w:bCs/>
                <w:lang w:eastAsia="es-ES"/>
              </w:rPr>
              <w:t>sollten sie sich am richtigen Ort fühlen, und Sie sollten eine einladende Erfahrung schaffen</w:t>
            </w:r>
            <w:r w:rsidRPr="0022770F">
              <w:rPr>
                <w:rFonts w:asciiTheme="minorHAnsi" w:hAnsiTheme="minorHAnsi" w:cstheme="minorHAnsi"/>
                <w:lang w:eastAsia="es-ES"/>
              </w:rPr>
              <w:t xml:space="preserve">, um ihnen unabhängig von ihrem Hintergrund zu helfen. Es ist wichtig, die </w:t>
            </w:r>
            <w:r w:rsidRPr="00C03E56">
              <w:rPr>
                <w:rFonts w:asciiTheme="minorHAnsi" w:hAnsiTheme="minorHAnsi" w:cstheme="minorHAnsi"/>
                <w:b/>
                <w:bCs/>
                <w:lang w:eastAsia="es-ES"/>
              </w:rPr>
              <w:t xml:space="preserve">nonverbalen Signale zu </w:t>
            </w:r>
            <w:r w:rsidRPr="0022770F">
              <w:rPr>
                <w:rFonts w:asciiTheme="minorHAnsi" w:hAnsiTheme="minorHAnsi" w:cstheme="minorHAnsi"/>
                <w:lang w:eastAsia="es-ES"/>
              </w:rPr>
              <w:t xml:space="preserve">berücksichtigen, die Sie von Ihrem Publikum erhalten. In diesem Sinne ist es wichtig, die </w:t>
            </w:r>
            <w:r w:rsidRPr="00C03E56">
              <w:rPr>
                <w:rFonts w:asciiTheme="minorHAnsi" w:hAnsiTheme="minorHAnsi" w:cstheme="minorHAnsi"/>
                <w:b/>
                <w:bCs/>
                <w:lang w:eastAsia="es-ES"/>
              </w:rPr>
              <w:t>Studierenden zu bitten, ihre Kamera eingeschaltet zu lassen</w:t>
            </w:r>
            <w:r w:rsidRPr="0022770F">
              <w:rPr>
                <w:rFonts w:asciiTheme="minorHAnsi" w:hAnsiTheme="minorHAnsi" w:cstheme="minorHAnsi"/>
                <w:lang w:eastAsia="es-ES"/>
              </w:rPr>
              <w:t>, damit Sie ihr Engagement beobachten können.</w:t>
            </w:r>
          </w:p>
          <w:p w14:paraId="56EEED84" w14:textId="77777777" w:rsidR="00C03E56" w:rsidRPr="0022770F" w:rsidRDefault="00C03E56" w:rsidP="0022770F">
            <w:pPr>
              <w:jc w:val="both"/>
              <w:rPr>
                <w:rFonts w:asciiTheme="minorHAnsi" w:hAnsiTheme="minorHAnsi" w:cstheme="minorHAnsi"/>
                <w:lang w:eastAsia="es-ES"/>
              </w:rPr>
            </w:pPr>
          </w:p>
          <w:p w14:paraId="271AD099" w14:textId="77777777" w:rsidR="00F707D2" w:rsidRDefault="00000000">
            <w:pPr>
              <w:jc w:val="both"/>
              <w:rPr>
                <w:rFonts w:asciiTheme="minorHAnsi" w:hAnsiTheme="minorHAnsi" w:cstheme="minorHAnsi"/>
                <w:shd w:val="clear" w:color="auto" w:fill="FFFFFF"/>
                <w:lang w:eastAsia="es-ES"/>
              </w:rPr>
            </w:pPr>
            <w:r w:rsidRPr="0022770F">
              <w:rPr>
                <w:rFonts w:asciiTheme="minorHAnsi" w:hAnsiTheme="minorHAnsi" w:cstheme="minorHAnsi"/>
                <w:lang w:eastAsia="es-ES"/>
              </w:rPr>
              <w:t xml:space="preserve">Es ist immer interessant, </w:t>
            </w:r>
            <w:r w:rsidRPr="00C03E56">
              <w:rPr>
                <w:rFonts w:asciiTheme="minorHAnsi" w:hAnsiTheme="minorHAnsi" w:cstheme="minorHAnsi"/>
                <w:b/>
                <w:bCs/>
                <w:lang w:eastAsia="es-ES"/>
              </w:rPr>
              <w:t xml:space="preserve">das Online-Training mit </w:t>
            </w:r>
            <w:r w:rsidRPr="0022770F">
              <w:rPr>
                <w:rFonts w:asciiTheme="minorHAnsi" w:hAnsiTheme="minorHAnsi" w:cstheme="minorHAnsi"/>
                <w:lang w:eastAsia="es-ES"/>
              </w:rPr>
              <w:t xml:space="preserve">einer </w:t>
            </w:r>
            <w:r w:rsidRPr="00C03E56">
              <w:rPr>
                <w:rFonts w:asciiTheme="minorHAnsi" w:hAnsiTheme="minorHAnsi" w:cstheme="minorHAnsi"/>
                <w:b/>
                <w:bCs/>
                <w:lang w:eastAsia="es-ES"/>
              </w:rPr>
              <w:t>kurzen Vorstellung des Trainers zu beginnen</w:t>
            </w:r>
            <w:r w:rsidRPr="0022770F">
              <w:rPr>
                <w:rFonts w:asciiTheme="minorHAnsi" w:hAnsiTheme="minorHAnsi" w:cstheme="minorHAnsi"/>
                <w:lang w:eastAsia="es-ES"/>
              </w:rPr>
              <w:t xml:space="preserve">, einschließlich Hobbys, Familie, Haustiere, um </w:t>
            </w:r>
            <w:r w:rsidRPr="00C03E56">
              <w:rPr>
                <w:rFonts w:asciiTheme="minorHAnsi" w:hAnsiTheme="minorHAnsi" w:cstheme="minorHAnsi"/>
                <w:b/>
                <w:bCs/>
                <w:lang w:eastAsia="es-ES"/>
              </w:rPr>
              <w:t xml:space="preserve">eine menschliche Verbindung herzustellen </w:t>
            </w:r>
            <w:r w:rsidRPr="0022770F">
              <w:rPr>
                <w:rFonts w:asciiTheme="minorHAnsi" w:hAnsiTheme="minorHAnsi" w:cstheme="minorHAnsi"/>
                <w:lang w:eastAsia="es-ES"/>
              </w:rPr>
              <w:t xml:space="preserve">und, wenn möglich, den </w:t>
            </w:r>
            <w:r w:rsidRPr="00C03E56">
              <w:rPr>
                <w:rFonts w:asciiTheme="minorHAnsi" w:hAnsiTheme="minorHAnsi" w:cstheme="minorHAnsi"/>
                <w:b/>
                <w:bCs/>
                <w:lang w:eastAsia="es-ES"/>
              </w:rPr>
              <w:t xml:space="preserve">Teilnehmern die Möglichkeit zu geben, sich selbst vorzustellen, </w:t>
            </w:r>
            <w:r w:rsidRPr="0022770F">
              <w:rPr>
                <w:rFonts w:asciiTheme="minorHAnsi" w:hAnsiTheme="minorHAnsi" w:cstheme="minorHAnsi"/>
                <w:lang w:eastAsia="es-ES"/>
              </w:rPr>
              <w:t xml:space="preserve">um eine Trainingsgemeinschaft zu bilden. </w:t>
            </w:r>
            <w:r w:rsidRPr="00C03E56">
              <w:rPr>
                <w:rFonts w:asciiTheme="minorHAnsi" w:hAnsiTheme="minorHAnsi" w:cstheme="minorHAnsi"/>
                <w:b/>
                <w:bCs/>
                <w:shd w:val="clear" w:color="auto" w:fill="FFFFFF"/>
                <w:lang w:eastAsia="es-ES"/>
              </w:rPr>
              <w:t>Verwenden Sie eine Aktivität, um das Eis zu brechen</w:t>
            </w:r>
            <w:r w:rsidRPr="0022770F">
              <w:rPr>
                <w:rFonts w:asciiTheme="minorHAnsi" w:hAnsiTheme="minorHAnsi" w:cstheme="minorHAnsi"/>
                <w:shd w:val="clear" w:color="auto" w:fill="FFFFFF"/>
                <w:lang w:eastAsia="es-ES"/>
              </w:rPr>
              <w:t>, damit sich die Teilnehmer vorstellen (z. B. eine Einführungsdiskussion, eine PowerPoint-Folie über sich selbst erstellen).</w:t>
            </w:r>
          </w:p>
          <w:p w14:paraId="4AC149C9" w14:textId="77777777" w:rsidR="00C03E56" w:rsidRPr="0022770F" w:rsidRDefault="00C03E56" w:rsidP="0022770F">
            <w:pPr>
              <w:jc w:val="both"/>
              <w:rPr>
                <w:rFonts w:asciiTheme="minorHAnsi" w:hAnsiTheme="minorHAnsi" w:cstheme="minorHAnsi"/>
                <w:shd w:val="clear" w:color="auto" w:fill="FFFFFF"/>
                <w:lang w:eastAsia="es-ES"/>
              </w:rPr>
            </w:pPr>
          </w:p>
          <w:p w14:paraId="74387371" w14:textId="77777777" w:rsidR="00F707D2" w:rsidRDefault="00000000">
            <w:pPr>
              <w:jc w:val="both"/>
              <w:rPr>
                <w:rFonts w:asciiTheme="minorHAnsi" w:hAnsiTheme="minorHAnsi" w:cstheme="minorHAnsi"/>
                <w:lang w:eastAsia="es-ES"/>
              </w:rPr>
            </w:pPr>
            <w:r w:rsidRPr="00C03E56">
              <w:rPr>
                <w:rFonts w:asciiTheme="minorHAnsi" w:hAnsiTheme="minorHAnsi" w:cstheme="minorHAnsi"/>
                <w:b/>
                <w:bCs/>
                <w:lang w:eastAsia="es-ES"/>
              </w:rPr>
              <w:t xml:space="preserve">Während des Unterrichts </w:t>
            </w:r>
            <w:r w:rsidRPr="0022770F">
              <w:rPr>
                <w:rFonts w:asciiTheme="minorHAnsi" w:hAnsiTheme="minorHAnsi" w:cstheme="minorHAnsi"/>
                <w:lang w:eastAsia="es-ES"/>
              </w:rPr>
              <w:t xml:space="preserve">sollten Sie </w:t>
            </w:r>
            <w:r w:rsidRPr="00C03E56">
              <w:rPr>
                <w:rFonts w:asciiTheme="minorHAnsi" w:hAnsiTheme="minorHAnsi" w:cstheme="minorHAnsi"/>
                <w:b/>
                <w:bCs/>
                <w:lang w:eastAsia="es-ES"/>
              </w:rPr>
              <w:t xml:space="preserve">die Lernenden ermutigen, sich </w:t>
            </w:r>
            <w:r w:rsidRPr="0022770F">
              <w:rPr>
                <w:rFonts w:asciiTheme="minorHAnsi" w:hAnsiTheme="minorHAnsi" w:cstheme="minorHAnsi"/>
                <w:lang w:eastAsia="es-ES"/>
              </w:rPr>
              <w:t xml:space="preserve">am Unterricht zu </w:t>
            </w:r>
            <w:r w:rsidRPr="00C03E56">
              <w:rPr>
                <w:rFonts w:asciiTheme="minorHAnsi" w:hAnsiTheme="minorHAnsi" w:cstheme="minorHAnsi"/>
                <w:b/>
                <w:bCs/>
                <w:lang w:eastAsia="es-ES"/>
              </w:rPr>
              <w:t xml:space="preserve">beteiligen </w:t>
            </w:r>
            <w:r w:rsidRPr="0022770F">
              <w:rPr>
                <w:rFonts w:asciiTheme="minorHAnsi" w:hAnsiTheme="minorHAnsi" w:cstheme="minorHAnsi"/>
                <w:lang w:eastAsia="es-ES"/>
              </w:rPr>
              <w:t xml:space="preserve">und sofortiges </w:t>
            </w:r>
            <w:r w:rsidRPr="00C03E56">
              <w:rPr>
                <w:rFonts w:asciiTheme="minorHAnsi" w:hAnsiTheme="minorHAnsi" w:cstheme="minorHAnsi"/>
                <w:b/>
                <w:bCs/>
                <w:lang w:eastAsia="es-ES"/>
              </w:rPr>
              <w:t>Feedback zu erhalten</w:t>
            </w:r>
            <w:r w:rsidRPr="0022770F">
              <w:rPr>
                <w:rFonts w:asciiTheme="minorHAnsi" w:hAnsiTheme="minorHAnsi" w:cstheme="minorHAnsi"/>
                <w:lang w:eastAsia="es-ES"/>
              </w:rPr>
              <w:t xml:space="preserve">, indem Sie IKT-Tools und Umfragen wie Padlet einsetzen, damit die Lernenden ihre Erkenntnisse während der Ausbildung teilen und miteinander kommunizieren können. Messen Sie </w:t>
            </w:r>
            <w:r w:rsidRPr="00C03E56">
              <w:rPr>
                <w:rFonts w:asciiTheme="minorHAnsi" w:hAnsiTheme="minorHAnsi" w:cstheme="minorHAnsi"/>
                <w:b/>
                <w:bCs/>
                <w:lang w:eastAsia="es-ES"/>
              </w:rPr>
              <w:t xml:space="preserve">regelmäßig die Temperatur </w:t>
            </w:r>
            <w:r w:rsidRPr="0022770F">
              <w:rPr>
                <w:rFonts w:asciiTheme="minorHAnsi" w:hAnsiTheme="minorHAnsi" w:cstheme="minorHAnsi"/>
                <w:lang w:eastAsia="es-ES"/>
              </w:rPr>
              <w:t>und versuchen Sie, Feedback von den Zuhörern zu erhalten, um deren Engagement zu überwachen.</w:t>
            </w:r>
          </w:p>
          <w:p w14:paraId="34B1A492" w14:textId="77777777" w:rsidR="00C03E56" w:rsidRPr="0022770F" w:rsidRDefault="00C03E56" w:rsidP="0022770F">
            <w:pPr>
              <w:jc w:val="both"/>
              <w:rPr>
                <w:rFonts w:asciiTheme="minorHAnsi" w:hAnsiTheme="minorHAnsi" w:cstheme="minorHAnsi"/>
                <w:lang w:eastAsia="es-ES"/>
              </w:rPr>
            </w:pPr>
          </w:p>
          <w:p w14:paraId="1E034BE2" w14:textId="77777777" w:rsidR="00F707D2" w:rsidRDefault="00000000">
            <w:pPr>
              <w:jc w:val="both"/>
              <w:rPr>
                <w:rFonts w:asciiTheme="minorHAnsi" w:hAnsiTheme="minorHAnsi" w:cstheme="minorHAnsi"/>
                <w:lang w:eastAsia="es-ES"/>
              </w:rPr>
            </w:pPr>
            <w:r w:rsidRPr="00C03E56">
              <w:rPr>
                <w:rFonts w:asciiTheme="minorHAnsi" w:hAnsiTheme="minorHAnsi" w:cstheme="minorHAnsi"/>
                <w:b/>
                <w:bCs/>
                <w:lang w:eastAsia="es-ES"/>
              </w:rPr>
              <w:t xml:space="preserve">Nach Beendigung des Kurses </w:t>
            </w:r>
            <w:r w:rsidRPr="0022770F">
              <w:rPr>
                <w:rFonts w:asciiTheme="minorHAnsi" w:hAnsiTheme="minorHAnsi" w:cstheme="minorHAnsi"/>
                <w:lang w:eastAsia="es-ES"/>
              </w:rPr>
              <w:t xml:space="preserve">ist es wichtig, die Online-Programme zu nutzen, um </w:t>
            </w:r>
            <w:r w:rsidRPr="00C03E56">
              <w:rPr>
                <w:rFonts w:asciiTheme="minorHAnsi" w:hAnsiTheme="minorHAnsi" w:cstheme="minorHAnsi"/>
                <w:b/>
                <w:bCs/>
                <w:lang w:eastAsia="es-ES"/>
              </w:rPr>
              <w:t xml:space="preserve">die erlernten Fähigkeiten zu festigen </w:t>
            </w:r>
            <w:r w:rsidRPr="0022770F">
              <w:rPr>
                <w:rFonts w:asciiTheme="minorHAnsi" w:hAnsiTheme="minorHAnsi" w:cstheme="minorHAnsi"/>
                <w:lang w:eastAsia="es-ES"/>
              </w:rPr>
              <w:t>und sie in der Praxis anzuwenden.</w:t>
            </w:r>
          </w:p>
          <w:p w14:paraId="7F82E494"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 xml:space="preserve">Erkundigen Sie sich, welche </w:t>
            </w:r>
            <w:r w:rsidRPr="00C03E56">
              <w:rPr>
                <w:rFonts w:asciiTheme="minorHAnsi" w:hAnsiTheme="minorHAnsi" w:cstheme="minorHAnsi"/>
                <w:b/>
                <w:bCs/>
                <w:lang w:eastAsia="es-ES"/>
              </w:rPr>
              <w:t>Themen Ihre Schüler am schwierigsten fanden</w:t>
            </w:r>
            <w:r w:rsidRPr="0022770F">
              <w:rPr>
                <w:rFonts w:asciiTheme="minorHAnsi" w:hAnsiTheme="minorHAnsi" w:cstheme="minorHAnsi"/>
                <w:lang w:eastAsia="es-ES"/>
              </w:rPr>
              <w:t>, und bieten Sie denjenigen, die es brauchen, zusätzliche Unterstützung an.</w:t>
            </w:r>
          </w:p>
          <w:p w14:paraId="5B880CE8" w14:textId="77777777" w:rsidR="00C03E56" w:rsidRPr="0022770F" w:rsidRDefault="00C03E56" w:rsidP="0022770F">
            <w:pPr>
              <w:jc w:val="both"/>
              <w:rPr>
                <w:rFonts w:asciiTheme="minorHAnsi" w:hAnsiTheme="minorHAnsi" w:cstheme="minorHAnsi"/>
                <w:lang w:eastAsia="es-ES"/>
              </w:rPr>
            </w:pPr>
          </w:p>
          <w:p w14:paraId="0D6405F6"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 xml:space="preserve">Bei der Online-Schulung ist es äußerst wichtig, </w:t>
            </w:r>
            <w:r w:rsidRPr="00C03E56">
              <w:rPr>
                <w:rFonts w:asciiTheme="minorHAnsi" w:hAnsiTheme="minorHAnsi" w:cstheme="minorHAnsi"/>
                <w:b/>
                <w:bCs/>
                <w:lang w:eastAsia="es-ES"/>
              </w:rPr>
              <w:t xml:space="preserve">Funktionen zur Verfolgung des Lernfortschritts zu </w:t>
            </w:r>
            <w:r w:rsidRPr="0022770F">
              <w:rPr>
                <w:rFonts w:asciiTheme="minorHAnsi" w:hAnsiTheme="minorHAnsi" w:cstheme="minorHAnsi"/>
                <w:lang w:eastAsia="es-ES"/>
              </w:rPr>
              <w:t xml:space="preserve">implementieren, die es den Nutzern ermöglichen, ihre Fortschritte zu überwachen und Rückmeldungen über ihre Leistungen zu erhalten. Feedback ist ein wesentliches Merkmal beim Online-Lernen. Deshalb ist es wichtig, den Lernenden </w:t>
            </w:r>
            <w:r w:rsidRPr="00C03E56">
              <w:rPr>
                <w:rFonts w:asciiTheme="minorHAnsi" w:hAnsiTheme="minorHAnsi" w:cstheme="minorHAnsi"/>
                <w:b/>
                <w:bCs/>
                <w:lang w:eastAsia="es-ES"/>
              </w:rPr>
              <w:t xml:space="preserve">Feedback-Mechanismen zur </w:t>
            </w:r>
            <w:r w:rsidRPr="0022770F">
              <w:rPr>
                <w:rFonts w:asciiTheme="minorHAnsi" w:hAnsiTheme="minorHAnsi" w:cstheme="minorHAnsi"/>
                <w:lang w:eastAsia="es-ES"/>
              </w:rPr>
              <w:t xml:space="preserve">Verfügung zu stellen, wie z. B. Quiz, Tests und andere Aktivitäten, um ihre Fähigkeiten zu messen. </w:t>
            </w:r>
            <w:r w:rsidRPr="00C03E56">
              <w:rPr>
                <w:rFonts w:asciiTheme="minorHAnsi" w:hAnsiTheme="minorHAnsi" w:cstheme="minorHAnsi"/>
                <w:b/>
                <w:bCs/>
                <w:lang w:eastAsia="es-ES"/>
              </w:rPr>
              <w:t xml:space="preserve">Klare Rückmeldungen und Fortschrittsindikatoren motivieren die Benutzer </w:t>
            </w:r>
            <w:r w:rsidRPr="0022770F">
              <w:rPr>
                <w:rFonts w:asciiTheme="minorHAnsi" w:hAnsiTheme="minorHAnsi" w:cstheme="minorHAnsi"/>
                <w:lang w:eastAsia="es-ES"/>
              </w:rPr>
              <w:t xml:space="preserve">und vermitteln ihnen ein Gefühl der Erfüllung, wenn sie sehen, dass sie in der Schulung </w:t>
            </w:r>
            <w:r w:rsidRPr="0022770F">
              <w:rPr>
                <w:rFonts w:asciiTheme="minorHAnsi" w:hAnsiTheme="minorHAnsi" w:cstheme="minorHAnsi"/>
                <w:lang w:eastAsia="es-ES"/>
              </w:rPr>
              <w:lastRenderedPageBreak/>
              <w:t xml:space="preserve">vorankommen. Und wenn Ergebnisse präsentiert werden, </w:t>
            </w:r>
            <w:r w:rsidRPr="00C03E56">
              <w:rPr>
                <w:rFonts w:asciiTheme="minorHAnsi" w:hAnsiTheme="minorHAnsi" w:cstheme="minorHAnsi"/>
                <w:b/>
                <w:bCs/>
                <w:lang w:eastAsia="es-ES"/>
              </w:rPr>
              <w:t>feiern Sie gemeinsam, denn ihr Erfolg ist auch Ihr Erfolg</w:t>
            </w:r>
            <w:r w:rsidRPr="0022770F">
              <w:rPr>
                <w:rFonts w:asciiTheme="minorHAnsi" w:hAnsiTheme="minorHAnsi" w:cstheme="minorHAnsi"/>
                <w:lang w:eastAsia="es-ES"/>
              </w:rPr>
              <w:t>!</w:t>
            </w:r>
          </w:p>
          <w:p w14:paraId="51457480" w14:textId="77777777" w:rsidR="00C03E56" w:rsidRPr="0022770F" w:rsidRDefault="00C03E56" w:rsidP="0022770F">
            <w:pPr>
              <w:jc w:val="both"/>
              <w:rPr>
                <w:rFonts w:asciiTheme="minorHAnsi" w:hAnsiTheme="minorHAnsi" w:cstheme="minorHAnsi"/>
                <w:lang w:eastAsia="es-ES"/>
              </w:rPr>
            </w:pPr>
          </w:p>
          <w:p w14:paraId="70932CF0"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Zu einer erfolgreichen Zusammenarbeit mit Ihren Schülern gehört, dass Sie sich Zeit nehmen und ihnen zuhören. Es reicht nicht aus, sie nur zu unterrichten</w:t>
            </w:r>
            <w:r w:rsidRPr="00C03E56">
              <w:rPr>
                <w:rFonts w:asciiTheme="minorHAnsi" w:hAnsiTheme="minorHAnsi" w:cstheme="minorHAnsi"/>
                <w:b/>
                <w:bCs/>
                <w:lang w:eastAsia="es-ES"/>
              </w:rPr>
              <w:t xml:space="preserve">; Sie müssen zeigen, dass Sie ihre Gedanken wertschätzen </w:t>
            </w:r>
            <w:r w:rsidRPr="0022770F">
              <w:rPr>
                <w:rFonts w:asciiTheme="minorHAnsi" w:hAnsiTheme="minorHAnsi" w:cstheme="minorHAnsi"/>
                <w:lang w:eastAsia="es-ES"/>
              </w:rPr>
              <w:t xml:space="preserve">und dass es eine Interaktion zwischen echten Menschen im echten Leben gibt. Achten Sie darauf, dass </w:t>
            </w:r>
            <w:r w:rsidRPr="00C03E56">
              <w:rPr>
                <w:rFonts w:asciiTheme="minorHAnsi" w:hAnsiTheme="minorHAnsi" w:cstheme="minorHAnsi"/>
                <w:b/>
                <w:bCs/>
                <w:lang w:eastAsia="es-ES"/>
              </w:rPr>
              <w:t>Sie sowohl auf positive als auch auf negative Rückmeldungen reagieren</w:t>
            </w:r>
            <w:r w:rsidRPr="0022770F">
              <w:rPr>
                <w:rFonts w:asciiTheme="minorHAnsi" w:hAnsiTheme="minorHAnsi" w:cstheme="minorHAnsi"/>
                <w:lang w:eastAsia="es-ES"/>
              </w:rPr>
              <w:t xml:space="preserve">. Feedback ist besonders nützlich für die künftige Anpassung Ihrer Schulung, um sicherzustellen, dass sie wirklich auf die Bedürfnisse der Teilnehmer eingeht. </w:t>
            </w:r>
          </w:p>
          <w:p w14:paraId="592FD63E" w14:textId="77777777" w:rsidR="00C03E56" w:rsidRPr="0022770F" w:rsidRDefault="00C03E56" w:rsidP="0022770F">
            <w:pPr>
              <w:jc w:val="both"/>
              <w:rPr>
                <w:rFonts w:asciiTheme="minorHAnsi" w:hAnsiTheme="minorHAnsi" w:cstheme="minorHAnsi"/>
                <w:lang w:eastAsia="es-ES"/>
              </w:rPr>
            </w:pPr>
          </w:p>
          <w:p w14:paraId="1B3AE776" w14:textId="77777777" w:rsidR="00F707D2" w:rsidRDefault="00000000">
            <w:pPr>
              <w:jc w:val="both"/>
              <w:rPr>
                <w:rFonts w:asciiTheme="minorHAnsi" w:hAnsiTheme="minorHAnsi" w:cstheme="minorHAnsi"/>
                <w:lang w:eastAsia="es-ES"/>
              </w:rPr>
            </w:pPr>
            <w:r w:rsidRPr="00C03E56">
              <w:rPr>
                <w:rFonts w:asciiTheme="minorHAnsi" w:hAnsiTheme="minorHAnsi" w:cstheme="minorHAnsi"/>
                <w:b/>
                <w:bCs/>
                <w:lang w:eastAsia="es-ES"/>
              </w:rPr>
              <w:t xml:space="preserve">Das Feedback kann kognitiv </w:t>
            </w:r>
            <w:r w:rsidRPr="0022770F">
              <w:rPr>
                <w:rFonts w:asciiTheme="minorHAnsi" w:hAnsiTheme="minorHAnsi" w:cstheme="minorHAnsi"/>
                <w:lang w:eastAsia="es-ES"/>
              </w:rPr>
              <w:t xml:space="preserve">(in Bezug auf Informationen darüber, wie die Lernenden den Lernstoff lernen und verstehen), </w:t>
            </w:r>
            <w:r w:rsidRPr="00C03E56">
              <w:rPr>
                <w:rFonts w:asciiTheme="minorHAnsi" w:hAnsiTheme="minorHAnsi" w:cstheme="minorHAnsi"/>
                <w:b/>
                <w:bCs/>
                <w:lang w:eastAsia="es-ES"/>
              </w:rPr>
              <w:t xml:space="preserve">verhaltensbezogen </w:t>
            </w:r>
            <w:r w:rsidRPr="0022770F">
              <w:rPr>
                <w:rFonts w:asciiTheme="minorHAnsi" w:hAnsiTheme="minorHAnsi" w:cstheme="minorHAnsi"/>
                <w:lang w:eastAsia="es-ES"/>
              </w:rPr>
              <w:t xml:space="preserve">(Informationen darüber, wie sich die Lernenden im Unterricht verhalten, z. B. regelmäßig zum Unterricht kommen und ihre Hausaufgaben erledigen) oder </w:t>
            </w:r>
            <w:r w:rsidRPr="00C03E56">
              <w:rPr>
                <w:rFonts w:asciiTheme="minorHAnsi" w:hAnsiTheme="minorHAnsi" w:cstheme="minorHAnsi"/>
                <w:b/>
                <w:bCs/>
                <w:lang w:eastAsia="es-ES"/>
              </w:rPr>
              <w:t xml:space="preserve">sozial </w:t>
            </w:r>
            <w:r w:rsidRPr="0022770F">
              <w:rPr>
                <w:rFonts w:asciiTheme="minorHAnsi" w:hAnsiTheme="minorHAnsi" w:cstheme="minorHAnsi"/>
                <w:lang w:eastAsia="es-ES"/>
              </w:rPr>
              <w:t xml:space="preserve">(wie die Lernenden mit anderen in ihrer Klasse sprechen und arbeiten, sich an Online-Gesprächen beteiligen und gemeinsam an Projekten arbeiten) </w:t>
            </w:r>
            <w:r w:rsidRPr="00C03E56">
              <w:rPr>
                <w:rFonts w:asciiTheme="minorHAnsi" w:hAnsiTheme="minorHAnsi" w:cstheme="minorHAnsi"/>
                <w:b/>
                <w:bCs/>
                <w:lang w:eastAsia="es-ES"/>
              </w:rPr>
              <w:t>sein</w:t>
            </w:r>
            <w:r w:rsidRPr="0022770F">
              <w:rPr>
                <w:rFonts w:asciiTheme="minorHAnsi" w:hAnsiTheme="minorHAnsi" w:cstheme="minorHAnsi"/>
                <w:lang w:eastAsia="es-ES"/>
              </w:rPr>
              <w:t xml:space="preserve">. Schließlich </w:t>
            </w:r>
            <w:r w:rsidRPr="00C03E56">
              <w:rPr>
                <w:rFonts w:asciiTheme="minorHAnsi" w:hAnsiTheme="minorHAnsi" w:cstheme="minorHAnsi"/>
                <w:b/>
                <w:bCs/>
                <w:lang w:eastAsia="es-ES"/>
              </w:rPr>
              <w:t>sollte der Ausbilder</w:t>
            </w:r>
            <w:r w:rsidRPr="0022770F">
              <w:rPr>
                <w:rFonts w:asciiTheme="minorHAnsi" w:hAnsiTheme="minorHAnsi" w:cstheme="minorHAnsi"/>
                <w:lang w:eastAsia="es-ES"/>
              </w:rPr>
              <w:t xml:space="preserve">, falls erforderlich, </w:t>
            </w:r>
            <w:r w:rsidRPr="00C03E56">
              <w:rPr>
                <w:rFonts w:asciiTheme="minorHAnsi" w:hAnsiTheme="minorHAnsi" w:cstheme="minorHAnsi"/>
                <w:b/>
                <w:bCs/>
                <w:lang w:eastAsia="es-ES"/>
              </w:rPr>
              <w:t>leicht eingreifen</w:t>
            </w:r>
            <w:r w:rsidRPr="0022770F">
              <w:rPr>
                <w:rFonts w:asciiTheme="minorHAnsi" w:hAnsiTheme="minorHAnsi" w:cstheme="minorHAnsi"/>
                <w:lang w:eastAsia="es-ES"/>
              </w:rPr>
              <w:t xml:space="preserve">, um sicherzustellen, dass der Schüler seinen Lernweg in seinem eigenen Tempo fortsetzen kann, um </w:t>
            </w:r>
            <w:r w:rsidRPr="00C03E56">
              <w:rPr>
                <w:rFonts w:asciiTheme="minorHAnsi" w:hAnsiTheme="minorHAnsi" w:cstheme="minorHAnsi"/>
                <w:b/>
                <w:bCs/>
                <w:lang w:eastAsia="es-ES"/>
              </w:rPr>
              <w:t xml:space="preserve">seine Autonomie zu gewährleisten </w:t>
            </w:r>
            <w:r w:rsidRPr="0022770F">
              <w:rPr>
                <w:rFonts w:asciiTheme="minorHAnsi" w:hAnsiTheme="minorHAnsi" w:cstheme="minorHAnsi"/>
                <w:lang w:eastAsia="es-ES"/>
              </w:rPr>
              <w:t xml:space="preserve">und Demotivation zu vermeiden. </w:t>
            </w:r>
          </w:p>
          <w:p w14:paraId="3DCE52AA" w14:textId="77777777" w:rsidR="0022770F" w:rsidRPr="0022770F" w:rsidRDefault="0022770F" w:rsidP="0022770F">
            <w:pPr>
              <w:jc w:val="both"/>
              <w:rPr>
                <w:rFonts w:asciiTheme="minorHAnsi" w:hAnsiTheme="minorHAnsi" w:cstheme="minorHAnsi"/>
                <w:lang w:eastAsia="es-ES"/>
              </w:rPr>
            </w:pPr>
          </w:p>
          <w:p w14:paraId="2F461176" w14:textId="77777777" w:rsidR="00F707D2" w:rsidRDefault="00000000">
            <w:pPr>
              <w:pStyle w:val="Heading3"/>
              <w:numPr>
                <w:ilvl w:val="0"/>
                <w:numId w:val="8"/>
              </w:numPr>
              <w:tabs>
                <w:tab w:val="num" w:pos="360"/>
              </w:tabs>
              <w:ind w:left="0" w:firstLine="0"/>
              <w:jc w:val="both"/>
              <w:rPr>
                <w:rFonts w:asciiTheme="minorHAnsi" w:eastAsia="Times New Roman" w:hAnsiTheme="minorHAnsi" w:cstheme="minorHAnsi"/>
                <w:b/>
                <w:bCs/>
                <w:color w:val="auto"/>
                <w:sz w:val="22"/>
                <w:szCs w:val="22"/>
                <w:lang w:val="en-US" w:eastAsia="es-ES"/>
              </w:rPr>
            </w:pPr>
            <w:bookmarkStart w:id="3" w:name="_Toc136951777"/>
            <w:r w:rsidRPr="0022770F">
              <w:rPr>
                <w:rFonts w:asciiTheme="minorHAnsi" w:eastAsia="Times New Roman" w:hAnsiTheme="minorHAnsi" w:cstheme="minorHAnsi"/>
                <w:b/>
                <w:bCs/>
                <w:color w:val="auto"/>
                <w:sz w:val="22"/>
                <w:szCs w:val="22"/>
                <w:shd w:val="clear" w:color="auto" w:fill="FFFFFF"/>
                <w:lang w:val="en-US" w:eastAsia="es-ES"/>
              </w:rPr>
              <w:t>Abschnitt 1.3: Reaktion auf Nutzerkommentare und Berücksichtigung von Bedenken</w:t>
            </w:r>
            <w:bookmarkEnd w:id="3"/>
          </w:p>
          <w:p w14:paraId="2E189D35" w14:textId="77777777" w:rsidR="0022770F" w:rsidRPr="0022770F" w:rsidRDefault="0022770F" w:rsidP="0022770F">
            <w:pPr>
              <w:jc w:val="both"/>
              <w:rPr>
                <w:rFonts w:asciiTheme="minorHAnsi" w:hAnsiTheme="minorHAnsi" w:cstheme="minorHAnsi"/>
                <w:highlight w:val="magenta"/>
                <w:shd w:val="clear" w:color="auto" w:fill="FFFFFF"/>
                <w:lang w:eastAsia="es-ES"/>
              </w:rPr>
            </w:pPr>
          </w:p>
          <w:p w14:paraId="0153BCB8" w14:textId="77777777" w:rsidR="00F707D2" w:rsidRDefault="00000000">
            <w:pPr>
              <w:jc w:val="both"/>
              <w:rPr>
                <w:rFonts w:asciiTheme="minorHAnsi" w:hAnsiTheme="minorHAnsi" w:cstheme="minorHAnsi"/>
                <w:shd w:val="clear" w:color="auto" w:fill="FFFFFF"/>
                <w:lang w:eastAsia="es-ES"/>
              </w:rPr>
            </w:pPr>
            <w:r w:rsidRPr="0022770F">
              <w:rPr>
                <w:rFonts w:asciiTheme="minorHAnsi" w:hAnsiTheme="minorHAnsi" w:cstheme="minorHAnsi"/>
                <w:shd w:val="clear" w:color="auto" w:fill="FFFFFF"/>
                <w:lang w:eastAsia="es-ES"/>
              </w:rPr>
              <w:t xml:space="preserve">Die Beantwortung von Nutzerkommentaren und das Eingehen auf deren Anliegen in der Online-Schulung ist für die Förderung einer positiven Lernumgebung und die Aufrechterhaltung des Engagements der Lernenden unerlässlich. Im Folgenden finden Sie einige Richtlinien für die </w:t>
            </w:r>
            <w:r w:rsidRPr="00C03E56">
              <w:rPr>
                <w:rFonts w:asciiTheme="minorHAnsi" w:hAnsiTheme="minorHAnsi" w:cstheme="minorHAnsi"/>
                <w:b/>
                <w:bCs/>
                <w:shd w:val="clear" w:color="auto" w:fill="FFFFFF"/>
                <w:lang w:eastAsia="es-ES"/>
              </w:rPr>
              <w:t>effektive Beantwortung von Nutzerkommentaren und das Eingehen auf deren Anliegen</w:t>
            </w:r>
            <w:r w:rsidRPr="0022770F">
              <w:rPr>
                <w:rFonts w:asciiTheme="minorHAnsi" w:hAnsiTheme="minorHAnsi" w:cstheme="minorHAnsi"/>
                <w:shd w:val="clear" w:color="auto" w:fill="FFFFFF"/>
                <w:lang w:eastAsia="es-ES"/>
              </w:rPr>
              <w:t>:</w:t>
            </w:r>
          </w:p>
          <w:p w14:paraId="047B96BF" w14:textId="77777777" w:rsidR="00C03E56" w:rsidRPr="0022770F" w:rsidRDefault="00C03E56" w:rsidP="0022770F">
            <w:pPr>
              <w:jc w:val="both"/>
              <w:rPr>
                <w:rFonts w:asciiTheme="minorHAnsi" w:hAnsiTheme="minorHAnsi" w:cstheme="minorHAnsi"/>
                <w:shd w:val="clear" w:color="auto" w:fill="FFFFFF"/>
                <w:lang w:eastAsia="es-ES"/>
              </w:rPr>
            </w:pPr>
          </w:p>
          <w:p w14:paraId="1452BDD6"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Prompte Reaktion: </w:t>
            </w:r>
            <w:r w:rsidRPr="0022770F">
              <w:rPr>
                <w:rFonts w:asciiTheme="minorHAnsi" w:hAnsiTheme="minorHAnsi" w:cstheme="minorHAnsi"/>
                <w:shd w:val="clear" w:color="auto" w:fill="FFFFFF"/>
                <w:lang w:eastAsia="es-ES"/>
              </w:rPr>
              <w:t xml:space="preserve">Bemühen Sie sich, auf Kommentare und Anliegen der Nutzer </w:t>
            </w:r>
            <w:r w:rsidRPr="00C03E56">
              <w:rPr>
                <w:rFonts w:asciiTheme="minorHAnsi" w:hAnsiTheme="minorHAnsi" w:cstheme="minorHAnsi"/>
                <w:b/>
                <w:bCs/>
                <w:shd w:val="clear" w:color="auto" w:fill="FFFFFF"/>
                <w:lang w:eastAsia="es-ES"/>
              </w:rPr>
              <w:t xml:space="preserve">zeitnah zu </w:t>
            </w:r>
            <w:r w:rsidRPr="0022770F">
              <w:rPr>
                <w:rFonts w:asciiTheme="minorHAnsi" w:hAnsiTheme="minorHAnsi" w:cstheme="minorHAnsi"/>
                <w:shd w:val="clear" w:color="auto" w:fill="FFFFFF"/>
                <w:lang w:eastAsia="es-ES"/>
              </w:rPr>
              <w:t xml:space="preserve">reagieren. </w:t>
            </w:r>
            <w:r w:rsidRPr="00C03E56">
              <w:rPr>
                <w:rFonts w:asciiTheme="minorHAnsi" w:hAnsiTheme="minorHAnsi" w:cstheme="minorHAnsi"/>
                <w:b/>
                <w:bCs/>
                <w:shd w:val="clear" w:color="auto" w:fill="FFFFFF"/>
                <w:lang w:eastAsia="es-ES"/>
              </w:rPr>
              <w:t xml:space="preserve">Prompte Antworten zeigen, dass Sie den Beitrag der Nutzer zu schätzen wissen </w:t>
            </w:r>
            <w:r w:rsidRPr="0022770F">
              <w:rPr>
                <w:rFonts w:asciiTheme="minorHAnsi" w:hAnsiTheme="minorHAnsi" w:cstheme="minorHAnsi"/>
                <w:shd w:val="clear" w:color="auto" w:fill="FFFFFF"/>
                <w:lang w:eastAsia="es-ES"/>
              </w:rPr>
              <w:t>und auf ihre Bedürfnisse eingehen wollen. Idealerweise sollten Sie innerhalb von 24-48 Stunden antworten, je nach Dringlichkeit der Angelegenheit. Seien Sie in Ihrem Kurs präsent, zeigen Sie mehrmals pro Woche Präsenz.</w:t>
            </w:r>
          </w:p>
          <w:p w14:paraId="45496C4D"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Aktives Zuhören:</w:t>
            </w:r>
            <w:r w:rsidRPr="0022770F">
              <w:rPr>
                <w:rFonts w:asciiTheme="minorHAnsi" w:hAnsiTheme="minorHAnsi" w:cstheme="minorHAnsi"/>
                <w:shd w:val="clear" w:color="auto" w:fill="FFFFFF"/>
                <w:lang w:eastAsia="es-ES"/>
              </w:rPr>
              <w:t xml:space="preserve"> Lesen Sie die Kommentare der Nutzer aufmerksam, um deren Anliegen zu verstehen. </w:t>
            </w:r>
            <w:r w:rsidRPr="00374DA0">
              <w:rPr>
                <w:rFonts w:asciiTheme="minorHAnsi" w:hAnsiTheme="minorHAnsi" w:cstheme="minorHAnsi"/>
                <w:b/>
                <w:bCs/>
                <w:shd w:val="clear" w:color="auto" w:fill="FFFFFF"/>
                <w:lang w:eastAsia="es-ES"/>
              </w:rPr>
              <w:t xml:space="preserve">Nehmen Sie sich die Zeit, ihre Perspektive </w:t>
            </w:r>
            <w:r w:rsidRPr="0022770F">
              <w:rPr>
                <w:rFonts w:asciiTheme="minorHAnsi" w:hAnsiTheme="minorHAnsi" w:cstheme="minorHAnsi"/>
                <w:shd w:val="clear" w:color="auto" w:fill="FFFFFF"/>
                <w:lang w:eastAsia="es-ES"/>
              </w:rPr>
              <w:t xml:space="preserve">und das zugrundeliegende Problem, das sie zum Ausdruck bringen, </w:t>
            </w:r>
            <w:r w:rsidRPr="00374DA0">
              <w:rPr>
                <w:rFonts w:asciiTheme="minorHAnsi" w:hAnsiTheme="minorHAnsi" w:cstheme="minorHAnsi"/>
                <w:b/>
                <w:bCs/>
                <w:shd w:val="clear" w:color="auto" w:fill="FFFFFF"/>
                <w:lang w:eastAsia="es-ES"/>
              </w:rPr>
              <w:t>zu verstehen</w:t>
            </w:r>
            <w:r w:rsidRPr="0022770F">
              <w:rPr>
                <w:rFonts w:asciiTheme="minorHAnsi" w:hAnsiTheme="minorHAnsi" w:cstheme="minorHAnsi"/>
                <w:shd w:val="clear" w:color="auto" w:fill="FFFFFF"/>
                <w:lang w:eastAsia="es-ES"/>
              </w:rPr>
              <w:t>. Vermeiden Sie Annahmen oder voreilige Schlüsse, bevor Sie den Kontext vollständig erfasst haben.</w:t>
            </w:r>
          </w:p>
          <w:p w14:paraId="2CCCB154"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lastRenderedPageBreak/>
              <w:t xml:space="preserve">Respektvoller und einfühlsamer Ton: </w:t>
            </w:r>
            <w:r w:rsidRPr="0022770F">
              <w:rPr>
                <w:rFonts w:asciiTheme="minorHAnsi" w:hAnsiTheme="minorHAnsi" w:cstheme="minorHAnsi"/>
                <w:shd w:val="clear" w:color="auto" w:fill="FFFFFF"/>
                <w:lang w:eastAsia="es-ES"/>
              </w:rPr>
              <w:t xml:space="preserve">Reagieren Sie auf Nutzerkommentare in einer </w:t>
            </w:r>
            <w:r w:rsidRPr="00374DA0">
              <w:rPr>
                <w:rFonts w:asciiTheme="minorHAnsi" w:hAnsiTheme="minorHAnsi" w:cstheme="minorHAnsi"/>
                <w:b/>
                <w:bCs/>
                <w:shd w:val="clear" w:color="auto" w:fill="FFFFFF"/>
                <w:lang w:eastAsia="es-ES"/>
              </w:rPr>
              <w:t>respektvollen und einfühlsamen Weise</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Verwenden Sie einen höflichen und verständnisvollen Ton, um die Bedenken der Nutzer anzuerkennen</w:t>
            </w:r>
            <w:r w:rsidRPr="0022770F">
              <w:rPr>
                <w:rFonts w:asciiTheme="minorHAnsi" w:hAnsiTheme="minorHAnsi" w:cstheme="minorHAnsi"/>
                <w:shd w:val="clear" w:color="auto" w:fill="FFFFFF"/>
                <w:lang w:eastAsia="es-ES"/>
              </w:rPr>
              <w:t>. Einfühlungsvermögen hilft dabei, eine Beziehung aufzubauen, und zeigt, dass Sie die Lernerfahrung der Nutzer unterstützen wollen.</w:t>
            </w:r>
          </w:p>
          <w:p w14:paraId="43BBAA06"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Bedenken direkt ansprechen:</w:t>
            </w:r>
            <w:r w:rsidRPr="0022770F">
              <w:rPr>
                <w:rFonts w:asciiTheme="minorHAnsi" w:hAnsiTheme="minorHAnsi" w:cstheme="minorHAnsi"/>
                <w:shd w:val="clear" w:color="auto" w:fill="FFFFFF"/>
                <w:lang w:eastAsia="es-ES"/>
              </w:rPr>
              <w:t xml:space="preserve"> Gehen Sie direkt auf die von den Nutzern geäußerten Bedenken ein. Liefern Sie relevante Informationen, Lösungen oder Erklärungen, um die Probleme zu lösen. Seien Sie in Ihrer Antwort spezifisch und prägnant und konzentrieren Sie sich auf umsetzbare Schritte oder Klarstellungen.</w:t>
            </w:r>
          </w:p>
          <w:p w14:paraId="11767F1A"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Bieten Sie Lösungen an: </w:t>
            </w:r>
            <w:r w:rsidRPr="0022770F">
              <w:rPr>
                <w:rFonts w:asciiTheme="minorHAnsi" w:hAnsiTheme="minorHAnsi" w:cstheme="minorHAnsi"/>
                <w:shd w:val="clear" w:color="auto" w:fill="FFFFFF"/>
                <w:lang w:eastAsia="es-ES"/>
              </w:rPr>
              <w:t xml:space="preserve">Wann immer möglich, </w:t>
            </w:r>
            <w:r w:rsidRPr="00374DA0">
              <w:rPr>
                <w:rFonts w:asciiTheme="minorHAnsi" w:hAnsiTheme="minorHAnsi" w:cstheme="minorHAnsi"/>
                <w:b/>
                <w:bCs/>
                <w:shd w:val="clear" w:color="auto" w:fill="FFFFFF"/>
                <w:lang w:eastAsia="es-ES"/>
              </w:rPr>
              <w:t>schlagen Sie praktikable Lösungen für die Probleme der Nutzer vor</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Geben Sie klare Anweisungen oder Vorschläge</w:t>
            </w:r>
            <w:r w:rsidRPr="0022770F">
              <w:rPr>
                <w:rFonts w:asciiTheme="minorHAnsi" w:hAnsiTheme="minorHAnsi" w:cstheme="minorHAnsi"/>
                <w:shd w:val="clear" w:color="auto" w:fill="FFFFFF"/>
                <w:lang w:eastAsia="es-ES"/>
              </w:rPr>
              <w:t xml:space="preserve">, um den Nutzern bei der </w:t>
            </w:r>
            <w:r w:rsidRPr="00374DA0">
              <w:rPr>
                <w:rFonts w:asciiTheme="minorHAnsi" w:hAnsiTheme="minorHAnsi" w:cstheme="minorHAnsi"/>
                <w:b/>
                <w:bCs/>
                <w:shd w:val="clear" w:color="auto" w:fill="FFFFFF"/>
                <w:lang w:eastAsia="es-ES"/>
              </w:rPr>
              <w:t xml:space="preserve">Bewältigung </w:t>
            </w:r>
            <w:r w:rsidRPr="0022770F">
              <w:rPr>
                <w:rFonts w:asciiTheme="minorHAnsi" w:hAnsiTheme="minorHAnsi" w:cstheme="minorHAnsi"/>
                <w:shd w:val="clear" w:color="auto" w:fill="FFFFFF"/>
                <w:lang w:eastAsia="es-ES"/>
              </w:rPr>
              <w:t>ihrer</w:t>
            </w:r>
            <w:r w:rsidRPr="00374DA0">
              <w:rPr>
                <w:rFonts w:asciiTheme="minorHAnsi" w:hAnsiTheme="minorHAnsi" w:cstheme="minorHAnsi"/>
                <w:b/>
                <w:bCs/>
                <w:shd w:val="clear" w:color="auto" w:fill="FFFFFF"/>
                <w:lang w:eastAsia="es-ES"/>
              </w:rPr>
              <w:t xml:space="preserve"> Probleme zu </w:t>
            </w:r>
            <w:r w:rsidRPr="0022770F">
              <w:rPr>
                <w:rFonts w:asciiTheme="minorHAnsi" w:hAnsiTheme="minorHAnsi" w:cstheme="minorHAnsi"/>
                <w:shd w:val="clear" w:color="auto" w:fill="FFFFFF"/>
                <w:lang w:eastAsia="es-ES"/>
              </w:rPr>
              <w:t>helfen. Bieten Sie zusätzliche Ressourcen, Anleitungen oder alternative Ansätze an, die sie bei ihrem Lernprozess unterstützen können.</w:t>
            </w:r>
          </w:p>
          <w:p w14:paraId="09F6B089"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Antworten personalisieren: </w:t>
            </w:r>
            <w:r w:rsidRPr="0022770F">
              <w:rPr>
                <w:rFonts w:asciiTheme="minorHAnsi" w:hAnsiTheme="minorHAnsi" w:cstheme="minorHAnsi"/>
                <w:shd w:val="clear" w:color="auto" w:fill="FFFFFF"/>
                <w:lang w:eastAsia="es-ES"/>
              </w:rPr>
              <w:t xml:space="preserve">Wann immer es möglich ist, sollten Sie </w:t>
            </w:r>
            <w:r w:rsidRPr="00374DA0">
              <w:rPr>
                <w:rFonts w:asciiTheme="minorHAnsi" w:hAnsiTheme="minorHAnsi" w:cstheme="minorHAnsi"/>
                <w:b/>
                <w:bCs/>
                <w:shd w:val="clear" w:color="auto" w:fill="FFFFFF"/>
                <w:lang w:eastAsia="es-ES"/>
              </w:rPr>
              <w:t>Ihre Antworten personalisieren</w:t>
            </w:r>
            <w:r w:rsidRPr="0022770F">
              <w:rPr>
                <w:rFonts w:asciiTheme="minorHAnsi" w:hAnsiTheme="minorHAnsi" w:cstheme="minorHAnsi"/>
                <w:shd w:val="clear" w:color="auto" w:fill="FFFFFF"/>
                <w:lang w:eastAsia="es-ES"/>
              </w:rPr>
              <w:t xml:space="preserve">, damit sich die Nutzer wertgeschätzt und gehört fühlen. </w:t>
            </w:r>
            <w:r w:rsidRPr="00374DA0">
              <w:rPr>
                <w:rFonts w:asciiTheme="minorHAnsi" w:hAnsiTheme="minorHAnsi" w:cstheme="minorHAnsi"/>
                <w:b/>
                <w:bCs/>
                <w:shd w:val="clear" w:color="auto" w:fill="FFFFFF"/>
                <w:lang w:eastAsia="es-ES"/>
              </w:rPr>
              <w:t>Sprechen Sie sie mit ihrem Namen an, beziehen Sie sich auf bestimmte Punkte, die sie angesprochen haben, und stimmen Sie Ihre Antwort auf ihre spezielle Situation ab</w:t>
            </w:r>
            <w:r w:rsidRPr="0022770F">
              <w:rPr>
                <w:rFonts w:asciiTheme="minorHAnsi" w:hAnsiTheme="minorHAnsi" w:cstheme="minorHAnsi"/>
                <w:shd w:val="clear" w:color="auto" w:fill="FFFFFF"/>
                <w:lang w:eastAsia="es-ES"/>
              </w:rPr>
              <w:t xml:space="preserve">. Die </w:t>
            </w:r>
            <w:r w:rsidRPr="00374DA0">
              <w:rPr>
                <w:rFonts w:asciiTheme="minorHAnsi" w:hAnsiTheme="minorHAnsi" w:cstheme="minorHAnsi"/>
                <w:b/>
                <w:bCs/>
                <w:shd w:val="clear" w:color="auto" w:fill="FFFFFF"/>
                <w:lang w:eastAsia="es-ES"/>
              </w:rPr>
              <w:t>Personalisierung trägt dazu bei, eine bedeutungsvollere Verbindung zu den Nutzern herzustellen</w:t>
            </w:r>
            <w:r w:rsidRPr="0022770F">
              <w:rPr>
                <w:rFonts w:asciiTheme="minorHAnsi" w:hAnsiTheme="minorHAnsi" w:cstheme="minorHAnsi"/>
                <w:shd w:val="clear" w:color="auto" w:fill="FFFFFF"/>
                <w:lang w:eastAsia="es-ES"/>
              </w:rPr>
              <w:t>.</w:t>
            </w:r>
          </w:p>
          <w:p w14:paraId="57DF3210"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Ermutigen Sie zur weiteren Kommunikation: </w:t>
            </w:r>
            <w:r w:rsidRPr="0022770F">
              <w:rPr>
                <w:rFonts w:asciiTheme="minorHAnsi" w:hAnsiTheme="minorHAnsi" w:cstheme="minorHAnsi"/>
                <w:shd w:val="clear" w:color="auto" w:fill="FFFFFF"/>
                <w:lang w:eastAsia="es-ES"/>
              </w:rPr>
              <w:t xml:space="preserve">Ermutigen Sie die Nutzer, das </w:t>
            </w:r>
            <w:r w:rsidRPr="00374DA0">
              <w:rPr>
                <w:rFonts w:asciiTheme="minorHAnsi" w:hAnsiTheme="minorHAnsi" w:cstheme="minorHAnsi"/>
                <w:b/>
                <w:bCs/>
                <w:shd w:val="clear" w:color="auto" w:fill="FFFFFF"/>
                <w:lang w:eastAsia="es-ES"/>
              </w:rPr>
              <w:t xml:space="preserve">Gespräch fortzusetzen, wenn sie weitere Fragen haben </w:t>
            </w:r>
            <w:r w:rsidRPr="0022770F">
              <w:rPr>
                <w:rFonts w:asciiTheme="minorHAnsi" w:hAnsiTheme="minorHAnsi" w:cstheme="minorHAnsi"/>
                <w:shd w:val="clear" w:color="auto" w:fill="FFFFFF"/>
                <w:lang w:eastAsia="es-ES"/>
              </w:rPr>
              <w:t xml:space="preserve">oder zusätzliche Hilfe benötigen. </w:t>
            </w:r>
            <w:r w:rsidRPr="00374DA0">
              <w:rPr>
                <w:rFonts w:asciiTheme="minorHAnsi" w:hAnsiTheme="minorHAnsi" w:cstheme="minorHAnsi"/>
                <w:b/>
                <w:bCs/>
                <w:shd w:val="clear" w:color="auto" w:fill="FFFFFF"/>
                <w:lang w:eastAsia="es-ES"/>
              </w:rPr>
              <w:t>Geben Sie Kontaktinformationen an</w:t>
            </w:r>
            <w:r w:rsidRPr="0022770F">
              <w:rPr>
                <w:rFonts w:asciiTheme="minorHAnsi" w:hAnsiTheme="minorHAnsi" w:cstheme="minorHAnsi"/>
                <w:shd w:val="clear" w:color="auto" w:fill="FFFFFF"/>
                <w:lang w:eastAsia="es-ES"/>
              </w:rPr>
              <w:t>, z. B. eine E-Mail-Adresse oder ein Support-Forum, an das sie sich wenden können, wenn sie weitere Hilfe benötigen. Lassen Sie sie wissen, dass ihr Feedback geschätzt wird und dass Sie für sie da sind.</w:t>
            </w:r>
          </w:p>
          <w:p w14:paraId="289075CB"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Konstruktives Feedback: </w:t>
            </w:r>
            <w:r w:rsidRPr="0022770F">
              <w:rPr>
                <w:rFonts w:asciiTheme="minorHAnsi" w:hAnsiTheme="minorHAnsi" w:cstheme="minorHAnsi"/>
                <w:shd w:val="clear" w:color="auto" w:fill="FFFFFF"/>
                <w:lang w:eastAsia="es-ES"/>
              </w:rPr>
              <w:t xml:space="preserve">Wenn Nutzer Kritik oder Verbesserungsvorschläge äußern, </w:t>
            </w:r>
            <w:r w:rsidRPr="00374DA0">
              <w:rPr>
                <w:rFonts w:asciiTheme="minorHAnsi" w:hAnsiTheme="minorHAnsi" w:cstheme="minorHAnsi"/>
                <w:b/>
                <w:bCs/>
                <w:shd w:val="clear" w:color="auto" w:fill="FFFFFF"/>
                <w:lang w:eastAsia="es-ES"/>
              </w:rPr>
              <w:t>reagieren Sie mit Dankbarkeit und einer offenen Einstellung</w:t>
            </w:r>
            <w:r w:rsidRPr="0022770F">
              <w:rPr>
                <w:rFonts w:asciiTheme="minorHAnsi" w:hAnsiTheme="minorHAnsi" w:cstheme="minorHAnsi"/>
                <w:shd w:val="clear" w:color="auto" w:fill="FFFFFF"/>
                <w:lang w:eastAsia="es-ES"/>
              </w:rPr>
              <w:t xml:space="preserve">. </w:t>
            </w:r>
            <w:r w:rsidRPr="00374DA0">
              <w:rPr>
                <w:rFonts w:asciiTheme="minorHAnsi" w:hAnsiTheme="minorHAnsi" w:cstheme="minorHAnsi"/>
                <w:b/>
                <w:bCs/>
                <w:shd w:val="clear" w:color="auto" w:fill="FFFFFF"/>
                <w:lang w:eastAsia="es-ES"/>
              </w:rPr>
              <w:t xml:space="preserve">Nehmen Sie ihr Feedback zur Kenntnis </w:t>
            </w:r>
            <w:r w:rsidRPr="0022770F">
              <w:rPr>
                <w:rFonts w:asciiTheme="minorHAnsi" w:hAnsiTheme="minorHAnsi" w:cstheme="minorHAnsi"/>
                <w:shd w:val="clear" w:color="auto" w:fill="FFFFFF"/>
                <w:lang w:eastAsia="es-ES"/>
              </w:rPr>
              <w:t xml:space="preserve">und lassen Sie sie wissen, dass ihr Input </w:t>
            </w:r>
            <w:r w:rsidRPr="00374DA0">
              <w:rPr>
                <w:rFonts w:asciiTheme="minorHAnsi" w:hAnsiTheme="minorHAnsi" w:cstheme="minorHAnsi"/>
                <w:b/>
                <w:bCs/>
                <w:shd w:val="clear" w:color="auto" w:fill="FFFFFF"/>
                <w:lang w:eastAsia="es-ES"/>
              </w:rPr>
              <w:t xml:space="preserve">wertvoll für die Verbesserung der Schulungserfahrung </w:t>
            </w:r>
            <w:r w:rsidRPr="0022770F">
              <w:rPr>
                <w:rFonts w:asciiTheme="minorHAnsi" w:hAnsiTheme="minorHAnsi" w:cstheme="minorHAnsi"/>
                <w:shd w:val="clear" w:color="auto" w:fill="FFFFFF"/>
                <w:lang w:eastAsia="es-ES"/>
              </w:rPr>
              <w:t>ist. Danken Sie ihnen für ihre Vorschläge und versichern Sie ihnen, dass Sie ihre Anregungen bei künftigen Aktualisierungen oder Verbesserungen berücksichtigen werden.</w:t>
            </w:r>
          </w:p>
          <w:p w14:paraId="4903A864"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Transparenz: </w:t>
            </w:r>
            <w:r w:rsidRPr="00374DA0">
              <w:rPr>
                <w:rFonts w:asciiTheme="minorHAnsi" w:hAnsiTheme="minorHAnsi" w:cstheme="minorHAnsi"/>
                <w:b/>
                <w:bCs/>
                <w:shd w:val="clear" w:color="auto" w:fill="FFFFFF"/>
                <w:lang w:eastAsia="es-ES"/>
              </w:rPr>
              <w:t>Seien Sie transparent in Ihren Antworten</w:t>
            </w:r>
            <w:r w:rsidRPr="0022770F">
              <w:rPr>
                <w:rFonts w:asciiTheme="minorHAnsi" w:hAnsiTheme="minorHAnsi" w:cstheme="minorHAnsi"/>
                <w:shd w:val="clear" w:color="auto" w:fill="FFFFFF"/>
                <w:lang w:eastAsia="es-ES"/>
              </w:rPr>
              <w:t xml:space="preserve">. Wenn bestimmte Einschränkungen oder Zwänge sofortige Lösungen verhindern, </w:t>
            </w:r>
            <w:r w:rsidRPr="00374DA0">
              <w:rPr>
                <w:rFonts w:asciiTheme="minorHAnsi" w:hAnsiTheme="minorHAnsi" w:cstheme="minorHAnsi"/>
                <w:b/>
                <w:bCs/>
                <w:shd w:val="clear" w:color="auto" w:fill="FFFFFF"/>
                <w:lang w:eastAsia="es-ES"/>
              </w:rPr>
              <w:t>teilen Sie dies den Nutzern ehrlich mit</w:t>
            </w:r>
            <w:r w:rsidRPr="0022770F">
              <w:rPr>
                <w:rFonts w:asciiTheme="minorHAnsi" w:hAnsiTheme="minorHAnsi" w:cstheme="minorHAnsi"/>
                <w:shd w:val="clear" w:color="auto" w:fill="FFFFFF"/>
                <w:lang w:eastAsia="es-ES"/>
              </w:rPr>
              <w:t xml:space="preserve">. Erläutern Sie klar und deutlich, welche Einschränkungen bestehen, und </w:t>
            </w:r>
            <w:r w:rsidRPr="0022770F">
              <w:rPr>
                <w:rFonts w:asciiTheme="minorHAnsi" w:hAnsiTheme="minorHAnsi" w:cstheme="minorHAnsi"/>
                <w:shd w:val="clear" w:color="auto" w:fill="FFFFFF"/>
                <w:lang w:eastAsia="es-ES"/>
              </w:rPr>
              <w:lastRenderedPageBreak/>
              <w:t>erklären Sie gleichzeitig, dass Sie sich bemühen, alternative Wege zu finden, um die Probleme der Nutzer zu lösen.</w:t>
            </w:r>
          </w:p>
          <w:p w14:paraId="2C5FCE49" w14:textId="77777777" w:rsidR="00F707D2" w:rsidRDefault="00000000">
            <w:pPr>
              <w:pStyle w:val="ListParagraph"/>
              <w:numPr>
                <w:ilvl w:val="0"/>
                <w:numId w:val="8"/>
              </w:numPr>
              <w:spacing w:after="160" w:line="259" w:lineRule="auto"/>
              <w:contextualSpacing/>
              <w:jc w:val="both"/>
              <w:rPr>
                <w:rFonts w:asciiTheme="minorHAnsi" w:hAnsiTheme="minorHAnsi" w:cstheme="minorHAnsi"/>
                <w:shd w:val="clear" w:color="auto" w:fill="FFFFFF"/>
                <w:lang w:eastAsia="es-ES"/>
              </w:rPr>
            </w:pPr>
            <w:r w:rsidRPr="0022770F">
              <w:rPr>
                <w:rFonts w:asciiTheme="minorHAnsi" w:hAnsiTheme="minorHAnsi" w:cstheme="minorHAnsi"/>
                <w:b/>
                <w:bCs/>
                <w:shd w:val="clear" w:color="auto" w:fill="FFFFFF"/>
                <w:lang w:eastAsia="es-ES"/>
              </w:rPr>
              <w:t xml:space="preserve">Nachbereitung: Setzen Sie sich </w:t>
            </w:r>
            <w:r w:rsidRPr="0022770F">
              <w:rPr>
                <w:rFonts w:asciiTheme="minorHAnsi" w:hAnsiTheme="minorHAnsi" w:cstheme="minorHAnsi"/>
                <w:shd w:val="clear" w:color="auto" w:fill="FFFFFF"/>
                <w:lang w:eastAsia="es-ES"/>
              </w:rPr>
              <w:t xml:space="preserve">gegebenenfalls </w:t>
            </w:r>
            <w:r w:rsidRPr="00374DA0">
              <w:rPr>
                <w:rFonts w:asciiTheme="minorHAnsi" w:hAnsiTheme="minorHAnsi" w:cstheme="minorHAnsi"/>
                <w:b/>
                <w:bCs/>
                <w:shd w:val="clear" w:color="auto" w:fill="FFFFFF"/>
                <w:lang w:eastAsia="es-ES"/>
              </w:rPr>
              <w:t>mit den Nutzern in Verbindung, um sicherzustellen, dass ihre Anliegen angemessen berücksichtigt wurden</w:t>
            </w:r>
            <w:r w:rsidRPr="0022770F">
              <w:rPr>
                <w:rFonts w:asciiTheme="minorHAnsi" w:hAnsiTheme="minorHAnsi" w:cstheme="minorHAnsi"/>
                <w:shd w:val="clear" w:color="auto" w:fill="FFFFFF"/>
                <w:lang w:eastAsia="es-ES"/>
              </w:rPr>
              <w:t>. Erkundigen Sie sich bei ihnen, ob die angebotenen Lösungen hilfreich waren oder ob sie weitere Unterstützung benötigen. Nachfassaktionen zeigen, dass Sie sich für die Zufriedenheit der Benutzer und eine kontinuierliche Verbesserung einsetzen.</w:t>
            </w:r>
          </w:p>
          <w:p w14:paraId="727984B5" w14:textId="77777777" w:rsidR="0022770F" w:rsidRPr="0022770F" w:rsidRDefault="0022770F" w:rsidP="0022770F">
            <w:pPr>
              <w:jc w:val="both"/>
              <w:rPr>
                <w:rFonts w:asciiTheme="minorHAnsi" w:hAnsiTheme="minorHAnsi" w:cstheme="minorHAnsi"/>
                <w:shd w:val="clear" w:color="auto" w:fill="FFFFFF"/>
                <w:lang w:eastAsia="es-ES"/>
              </w:rPr>
            </w:pPr>
          </w:p>
          <w:p w14:paraId="3AE50AD1" w14:textId="77777777" w:rsidR="00F707D2" w:rsidRDefault="00000000">
            <w:pPr>
              <w:jc w:val="both"/>
              <w:rPr>
                <w:rFonts w:asciiTheme="minorHAnsi" w:hAnsiTheme="minorHAnsi" w:cstheme="minorHAnsi"/>
                <w:highlight w:val="magenta"/>
                <w:shd w:val="clear" w:color="auto" w:fill="FFFFFF"/>
                <w:lang w:eastAsia="es-ES"/>
              </w:rPr>
            </w:pPr>
            <w:r w:rsidRPr="0022770F">
              <w:rPr>
                <w:rFonts w:asciiTheme="minorHAnsi" w:hAnsiTheme="minorHAnsi" w:cstheme="minorHAnsi"/>
                <w:shd w:val="clear" w:color="auto" w:fill="FFFFFF"/>
                <w:lang w:eastAsia="es-ES"/>
              </w:rPr>
              <w:t xml:space="preserve">Denken Sie daran, dass </w:t>
            </w:r>
            <w:r w:rsidRPr="00374DA0">
              <w:rPr>
                <w:rFonts w:asciiTheme="minorHAnsi" w:hAnsiTheme="minorHAnsi" w:cstheme="minorHAnsi"/>
                <w:b/>
                <w:bCs/>
                <w:shd w:val="clear" w:color="auto" w:fill="FFFFFF"/>
                <w:lang w:eastAsia="es-ES"/>
              </w:rPr>
              <w:t>jede Benutzerinteraktion eine Gelegenheit ist, außergewöhnliche Unterstützung zu bieten und die allgemeine Lernerfahrung zu verbessern</w:t>
            </w:r>
            <w:r w:rsidRPr="0022770F">
              <w:rPr>
                <w:rFonts w:asciiTheme="minorHAnsi" w:hAnsiTheme="minorHAnsi" w:cstheme="minorHAnsi"/>
                <w:shd w:val="clear" w:color="auto" w:fill="FFFFFF"/>
                <w:lang w:eastAsia="es-ES"/>
              </w:rPr>
              <w:t xml:space="preserve">. Indem Sie aktiv auf die Kommentare der Nutzer eingehen und sich mit ihren Anliegen befassen, </w:t>
            </w:r>
            <w:r w:rsidRPr="00374DA0">
              <w:rPr>
                <w:rFonts w:asciiTheme="minorHAnsi" w:hAnsiTheme="minorHAnsi" w:cstheme="minorHAnsi"/>
                <w:b/>
                <w:bCs/>
                <w:shd w:val="clear" w:color="auto" w:fill="FFFFFF"/>
                <w:lang w:eastAsia="es-ES"/>
              </w:rPr>
              <w:t xml:space="preserve">fördern Sie eine positive Lerngemeinschaft </w:t>
            </w:r>
            <w:r w:rsidRPr="0022770F">
              <w:rPr>
                <w:rFonts w:asciiTheme="minorHAnsi" w:hAnsiTheme="minorHAnsi" w:cstheme="minorHAnsi"/>
                <w:shd w:val="clear" w:color="auto" w:fill="FFFFFF"/>
                <w:lang w:eastAsia="es-ES"/>
              </w:rPr>
              <w:t xml:space="preserve">und </w:t>
            </w:r>
            <w:r w:rsidRPr="00374DA0">
              <w:rPr>
                <w:rFonts w:asciiTheme="minorHAnsi" w:hAnsiTheme="minorHAnsi" w:cstheme="minorHAnsi"/>
                <w:b/>
                <w:bCs/>
                <w:shd w:val="clear" w:color="auto" w:fill="FFFFFF"/>
                <w:lang w:eastAsia="es-ES"/>
              </w:rPr>
              <w:t xml:space="preserve">schaffen Vertrauen </w:t>
            </w:r>
            <w:r w:rsidRPr="0022770F">
              <w:rPr>
                <w:rFonts w:asciiTheme="minorHAnsi" w:hAnsiTheme="minorHAnsi" w:cstheme="minorHAnsi"/>
                <w:shd w:val="clear" w:color="auto" w:fill="FFFFFF"/>
                <w:lang w:eastAsia="es-ES"/>
              </w:rPr>
              <w:t>bei Ihren Lernenden.</w:t>
            </w:r>
          </w:p>
          <w:p w14:paraId="7FDCBF86" w14:textId="77777777" w:rsidR="0022770F" w:rsidRPr="0022770F" w:rsidRDefault="0022770F" w:rsidP="0022770F">
            <w:pPr>
              <w:pStyle w:val="Heading2"/>
              <w:jc w:val="both"/>
              <w:rPr>
                <w:rFonts w:asciiTheme="minorHAnsi" w:eastAsia="Times New Roman" w:hAnsiTheme="minorHAnsi" w:cstheme="minorHAnsi"/>
                <w:color w:val="auto"/>
                <w:shd w:val="clear" w:color="auto" w:fill="FFFFFF"/>
                <w:lang w:val="en-US" w:eastAsia="es-ES"/>
              </w:rPr>
            </w:pPr>
          </w:p>
          <w:p w14:paraId="52AC8272" w14:textId="77777777" w:rsidR="0022770F" w:rsidRPr="0022770F" w:rsidRDefault="0022770F" w:rsidP="0022770F">
            <w:pPr>
              <w:rPr>
                <w:rFonts w:asciiTheme="minorHAnsi" w:hAnsiTheme="minorHAnsi" w:cstheme="minorHAnsi"/>
                <w:lang w:eastAsia="es-ES"/>
              </w:rPr>
            </w:pPr>
          </w:p>
          <w:p w14:paraId="3F15388A" w14:textId="77777777" w:rsidR="00F707D2" w:rsidRDefault="00000000">
            <w:pPr>
              <w:pStyle w:val="Heading2"/>
              <w:jc w:val="both"/>
              <w:rPr>
                <w:rFonts w:asciiTheme="minorHAnsi" w:eastAsia="Times New Roman" w:hAnsiTheme="minorHAnsi" w:cstheme="minorHAnsi"/>
                <w:b/>
                <w:bCs/>
                <w:color w:val="auto"/>
                <w:sz w:val="22"/>
                <w:szCs w:val="22"/>
                <w:shd w:val="clear" w:color="auto" w:fill="FFFFFF"/>
                <w:lang w:val="en-US" w:eastAsia="es-ES"/>
              </w:rPr>
            </w:pPr>
            <w:bookmarkStart w:id="4" w:name="_Toc136951778"/>
            <w:r w:rsidRPr="0022770F">
              <w:rPr>
                <w:rFonts w:asciiTheme="minorHAnsi" w:eastAsia="Times New Roman" w:hAnsiTheme="minorHAnsi" w:cstheme="minorHAnsi"/>
                <w:b/>
                <w:bCs/>
                <w:color w:val="auto"/>
                <w:sz w:val="22"/>
                <w:szCs w:val="22"/>
                <w:shd w:val="clear" w:color="auto" w:fill="FFFFFF"/>
                <w:lang w:val="en-US" w:eastAsia="es-ES"/>
              </w:rPr>
              <w:t xml:space="preserve">Einheit 2: Analyse und Verbesserung von Online-Schulungsangeboten </w:t>
            </w:r>
            <w:bookmarkEnd w:id="4"/>
          </w:p>
          <w:p w14:paraId="2C26D9E7" w14:textId="77777777" w:rsidR="0022770F" w:rsidRPr="0022770F" w:rsidRDefault="0022770F" w:rsidP="0022770F">
            <w:pPr>
              <w:jc w:val="both"/>
              <w:rPr>
                <w:rFonts w:asciiTheme="minorHAnsi" w:hAnsiTheme="minorHAnsi" w:cstheme="minorHAnsi"/>
                <w:b/>
                <w:bCs/>
                <w:lang w:eastAsia="es-ES"/>
              </w:rPr>
            </w:pPr>
          </w:p>
          <w:p w14:paraId="69824F9A" w14:textId="77777777" w:rsidR="00F707D2" w:rsidRDefault="00000000">
            <w:pPr>
              <w:pStyle w:val="Heading3"/>
              <w:numPr>
                <w:ilvl w:val="0"/>
                <w:numId w:val="8"/>
              </w:numPr>
              <w:tabs>
                <w:tab w:val="num" w:pos="360"/>
              </w:tabs>
              <w:ind w:left="0" w:firstLine="0"/>
              <w:jc w:val="both"/>
              <w:rPr>
                <w:rFonts w:asciiTheme="minorHAnsi" w:eastAsia="Times New Roman" w:hAnsiTheme="minorHAnsi" w:cstheme="minorHAnsi"/>
                <w:b/>
                <w:bCs/>
                <w:color w:val="auto"/>
                <w:sz w:val="22"/>
                <w:szCs w:val="22"/>
                <w:shd w:val="clear" w:color="auto" w:fill="FFFFFF"/>
                <w:lang w:val="en-US" w:eastAsia="es-ES"/>
              </w:rPr>
            </w:pPr>
            <w:bookmarkStart w:id="5" w:name="_Toc136951779"/>
            <w:r w:rsidRPr="0022770F">
              <w:rPr>
                <w:rFonts w:asciiTheme="minorHAnsi" w:eastAsia="Times New Roman" w:hAnsiTheme="minorHAnsi" w:cstheme="minorHAnsi"/>
                <w:b/>
                <w:bCs/>
                <w:color w:val="auto"/>
                <w:sz w:val="22"/>
                <w:szCs w:val="22"/>
                <w:shd w:val="clear" w:color="auto" w:fill="FFFFFF"/>
                <w:lang w:val="en-US" w:eastAsia="es-ES"/>
              </w:rPr>
              <w:t>Abschnitt 2.1: Metriken und Analysen zur Messung des Erfolgs von Online-Schulungsangeboten</w:t>
            </w:r>
            <w:bookmarkEnd w:id="5"/>
          </w:p>
          <w:p w14:paraId="4734BB3C" w14:textId="77777777" w:rsidR="0022770F" w:rsidRPr="0022770F" w:rsidRDefault="0022770F" w:rsidP="0022770F">
            <w:pPr>
              <w:jc w:val="both"/>
              <w:rPr>
                <w:rFonts w:asciiTheme="minorHAnsi" w:hAnsiTheme="minorHAnsi" w:cstheme="minorHAnsi"/>
                <w:lang w:eastAsia="es-ES"/>
              </w:rPr>
            </w:pPr>
          </w:p>
          <w:p w14:paraId="4CFFC30A" w14:textId="77777777" w:rsidR="00F707D2" w:rsidRDefault="00000000">
            <w:pPr>
              <w:jc w:val="both"/>
              <w:rPr>
                <w:rFonts w:asciiTheme="minorHAnsi" w:hAnsiTheme="minorHAnsi" w:cstheme="minorHAnsi"/>
                <w:lang w:eastAsia="es-ES"/>
              </w:rPr>
            </w:pPr>
            <w:r w:rsidRPr="0022770F">
              <w:rPr>
                <w:rFonts w:asciiTheme="minorHAnsi" w:hAnsiTheme="minorHAnsi" w:cstheme="minorHAnsi"/>
                <w:lang w:eastAsia="es-ES"/>
              </w:rPr>
              <w:t xml:space="preserve">Um den Erfolg von Online-Schulungen zu </w:t>
            </w:r>
            <w:r w:rsidRPr="004847B8">
              <w:rPr>
                <w:rFonts w:asciiTheme="minorHAnsi" w:hAnsiTheme="minorHAnsi" w:cstheme="minorHAnsi"/>
                <w:lang w:eastAsia="es-ES"/>
              </w:rPr>
              <w:t>messen</w:t>
            </w:r>
            <w:r w:rsidRPr="0022770F">
              <w:rPr>
                <w:rFonts w:asciiTheme="minorHAnsi" w:hAnsiTheme="minorHAnsi" w:cstheme="minorHAnsi"/>
                <w:lang w:eastAsia="es-ES"/>
              </w:rPr>
              <w:t xml:space="preserve">, müssen </w:t>
            </w:r>
            <w:r w:rsidRPr="004847B8">
              <w:rPr>
                <w:rFonts w:asciiTheme="minorHAnsi" w:hAnsiTheme="minorHAnsi" w:cstheme="minorHAnsi"/>
                <w:b/>
                <w:bCs/>
                <w:lang w:eastAsia="es-ES"/>
              </w:rPr>
              <w:t xml:space="preserve">relevante Kennzahlen und Analysen </w:t>
            </w:r>
            <w:r w:rsidRPr="0022770F">
              <w:rPr>
                <w:rFonts w:asciiTheme="minorHAnsi" w:hAnsiTheme="minorHAnsi" w:cstheme="minorHAnsi"/>
                <w:lang w:eastAsia="es-ES"/>
              </w:rPr>
              <w:t>verwendet werden, um verschiedene Aspekte des Schulungsprogramms zu bewerten. Im Folgenden finden Sie einige wichtige Kennzahlen und Analysen, mit deren Hilfe Sie die Effektivität und Wirkung von Online-Schulungen messen können:</w:t>
            </w:r>
          </w:p>
          <w:p w14:paraId="0AEA3319" w14:textId="77777777" w:rsidR="003C1495" w:rsidRPr="0022770F" w:rsidRDefault="003C1495" w:rsidP="0022770F">
            <w:pPr>
              <w:jc w:val="both"/>
              <w:rPr>
                <w:rFonts w:asciiTheme="minorHAnsi" w:hAnsiTheme="minorHAnsi" w:cstheme="minorHAnsi"/>
                <w:lang w:eastAsia="es-ES"/>
              </w:rPr>
            </w:pPr>
          </w:p>
          <w:p w14:paraId="55B6FF1A"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Abschlussquoten: </w:t>
            </w:r>
            <w:r w:rsidRPr="0022770F">
              <w:rPr>
                <w:rFonts w:asciiTheme="minorHAnsi" w:hAnsiTheme="minorHAnsi" w:cstheme="minorHAnsi"/>
                <w:lang w:eastAsia="es-ES"/>
              </w:rPr>
              <w:t xml:space="preserve">Messen Sie </w:t>
            </w:r>
            <w:r w:rsidRPr="004847B8">
              <w:rPr>
                <w:rFonts w:asciiTheme="minorHAnsi" w:hAnsiTheme="minorHAnsi" w:cstheme="minorHAnsi"/>
                <w:b/>
                <w:bCs/>
                <w:lang w:eastAsia="es-ES"/>
              </w:rPr>
              <w:t>den Prozentsatz der Lernenden, die das Online-Schulungsprogramm erfolgreich abschließen</w:t>
            </w:r>
            <w:r w:rsidRPr="0022770F">
              <w:rPr>
                <w:rFonts w:asciiTheme="minorHAnsi" w:hAnsiTheme="minorHAnsi" w:cstheme="minorHAnsi"/>
                <w:lang w:eastAsia="es-ES"/>
              </w:rPr>
              <w:t>. Diese Kennzahl zeigt das allgemeine Engagement und die Bereitschaft der Lernenden, die Schulung abzuschließen.</w:t>
            </w:r>
          </w:p>
          <w:p w14:paraId="68656B0C"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Teilnahmequoten: </w:t>
            </w:r>
            <w:r w:rsidRPr="0022770F">
              <w:rPr>
                <w:rFonts w:asciiTheme="minorHAnsi" w:hAnsiTheme="minorHAnsi" w:cstheme="minorHAnsi"/>
                <w:lang w:eastAsia="es-ES"/>
              </w:rPr>
              <w:t xml:space="preserve">Verfolgen Sie den </w:t>
            </w:r>
            <w:r w:rsidRPr="004847B8">
              <w:rPr>
                <w:rFonts w:asciiTheme="minorHAnsi" w:hAnsiTheme="minorHAnsi" w:cstheme="minorHAnsi"/>
                <w:b/>
                <w:bCs/>
                <w:lang w:eastAsia="es-ES"/>
              </w:rPr>
              <w:t xml:space="preserve">Grad der Beteiligung und des Engagements während des gesamten Schulungsprogramms. </w:t>
            </w:r>
            <w:r w:rsidRPr="0022770F">
              <w:rPr>
                <w:rFonts w:asciiTheme="minorHAnsi" w:hAnsiTheme="minorHAnsi" w:cstheme="minorHAnsi"/>
                <w:lang w:eastAsia="es-ES"/>
              </w:rPr>
              <w:t xml:space="preserve">Messen Sie Kennzahlen wie die </w:t>
            </w:r>
            <w:r w:rsidRPr="004847B8">
              <w:rPr>
                <w:rFonts w:asciiTheme="minorHAnsi" w:hAnsiTheme="minorHAnsi" w:cstheme="minorHAnsi"/>
                <w:b/>
                <w:bCs/>
                <w:lang w:eastAsia="es-ES"/>
              </w:rPr>
              <w:t>Anzahl der Anmeldungen</w:t>
            </w:r>
            <w:r w:rsidRPr="0022770F">
              <w:rPr>
                <w:rFonts w:asciiTheme="minorHAnsi" w:hAnsiTheme="minorHAnsi" w:cstheme="minorHAnsi"/>
                <w:lang w:eastAsia="es-ES"/>
              </w:rPr>
              <w:t xml:space="preserve">, die auf der Plattform </w:t>
            </w:r>
            <w:r w:rsidRPr="004847B8">
              <w:rPr>
                <w:rFonts w:asciiTheme="minorHAnsi" w:hAnsiTheme="minorHAnsi" w:cstheme="minorHAnsi"/>
                <w:b/>
                <w:bCs/>
                <w:lang w:eastAsia="es-ES"/>
              </w:rPr>
              <w:t xml:space="preserve">verbrachte Zeit </w:t>
            </w:r>
            <w:r w:rsidRPr="0022770F">
              <w:rPr>
                <w:rFonts w:asciiTheme="minorHAnsi" w:hAnsiTheme="minorHAnsi" w:cstheme="minorHAnsi"/>
                <w:lang w:eastAsia="es-ES"/>
              </w:rPr>
              <w:t xml:space="preserve">und die </w:t>
            </w:r>
            <w:r w:rsidRPr="004847B8">
              <w:rPr>
                <w:rFonts w:asciiTheme="minorHAnsi" w:hAnsiTheme="minorHAnsi" w:cstheme="minorHAnsi"/>
                <w:b/>
                <w:bCs/>
                <w:lang w:eastAsia="es-ES"/>
              </w:rPr>
              <w:t>abgeschlossenen Aktivitäten</w:t>
            </w:r>
            <w:r w:rsidRPr="0022770F">
              <w:rPr>
                <w:rFonts w:asciiTheme="minorHAnsi" w:hAnsiTheme="minorHAnsi" w:cstheme="minorHAnsi"/>
                <w:lang w:eastAsia="es-ES"/>
              </w:rPr>
              <w:t>. Dies gibt Aufschluss über das Engagement der Lernenden und die Interaktion mit den Schulungsinhalten.</w:t>
            </w:r>
          </w:p>
          <w:p w14:paraId="15C8AD10"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Bewertung der Leistung: </w:t>
            </w:r>
            <w:r w:rsidRPr="0022770F">
              <w:rPr>
                <w:rFonts w:asciiTheme="minorHAnsi" w:hAnsiTheme="minorHAnsi" w:cstheme="minorHAnsi"/>
                <w:lang w:eastAsia="es-ES"/>
              </w:rPr>
              <w:t xml:space="preserve">Analysieren Sie </w:t>
            </w:r>
            <w:r w:rsidRPr="004847B8">
              <w:rPr>
                <w:rFonts w:asciiTheme="minorHAnsi" w:hAnsiTheme="minorHAnsi" w:cstheme="minorHAnsi"/>
                <w:b/>
                <w:bCs/>
                <w:lang w:eastAsia="es-ES"/>
              </w:rPr>
              <w:t>die Leistung der Lernenden in Beurteilungen, Quizzen oder Wissensprüfungen</w:t>
            </w:r>
            <w:r w:rsidRPr="0022770F">
              <w:rPr>
                <w:rFonts w:asciiTheme="minorHAnsi" w:hAnsiTheme="minorHAnsi" w:cstheme="minorHAnsi"/>
                <w:lang w:eastAsia="es-ES"/>
              </w:rPr>
              <w:t xml:space="preserve">. Messen Sie Metriken wie Durchschnittswerte, Erfolgsquoten und Verbesserungen im Laufe der Zeit. Dies hilft bei der </w:t>
            </w:r>
            <w:r w:rsidRPr="004847B8">
              <w:rPr>
                <w:rFonts w:asciiTheme="minorHAnsi" w:hAnsiTheme="minorHAnsi" w:cstheme="minorHAnsi"/>
                <w:b/>
                <w:bCs/>
                <w:lang w:eastAsia="es-ES"/>
              </w:rPr>
              <w:t xml:space="preserve">Bewertung der Wirksamkeit </w:t>
            </w:r>
            <w:r w:rsidRPr="0022770F">
              <w:rPr>
                <w:rFonts w:asciiTheme="minorHAnsi" w:hAnsiTheme="minorHAnsi" w:cstheme="minorHAnsi"/>
                <w:lang w:eastAsia="es-ES"/>
              </w:rPr>
              <w:t xml:space="preserve">der Schulungsinhalte und des </w:t>
            </w:r>
            <w:r w:rsidRPr="0022770F">
              <w:rPr>
                <w:rFonts w:asciiTheme="minorHAnsi" w:hAnsiTheme="minorHAnsi" w:cstheme="minorHAnsi"/>
                <w:lang w:eastAsia="es-ES"/>
              </w:rPr>
              <w:lastRenderedPageBreak/>
              <w:t>Ausmaßes, in dem die Lernenden die beabsichtigten Kenntnisse oder Fähigkeiten erworben haben.</w:t>
            </w:r>
          </w:p>
          <w:p w14:paraId="4EA40266"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Zufriedenheit der Lernenden: </w:t>
            </w:r>
            <w:r w:rsidRPr="0022770F">
              <w:rPr>
                <w:rFonts w:asciiTheme="minorHAnsi" w:hAnsiTheme="minorHAnsi" w:cstheme="minorHAnsi"/>
                <w:lang w:eastAsia="es-ES"/>
              </w:rPr>
              <w:t xml:space="preserve">Sammeln Sie </w:t>
            </w:r>
            <w:r w:rsidRPr="004847B8">
              <w:rPr>
                <w:rFonts w:asciiTheme="minorHAnsi" w:hAnsiTheme="minorHAnsi" w:cstheme="minorHAnsi"/>
                <w:b/>
                <w:bCs/>
                <w:lang w:eastAsia="es-ES"/>
              </w:rPr>
              <w:t xml:space="preserve">Feedback von den Lernenden </w:t>
            </w:r>
            <w:r w:rsidRPr="0022770F">
              <w:rPr>
                <w:rFonts w:asciiTheme="minorHAnsi" w:hAnsiTheme="minorHAnsi" w:cstheme="minorHAnsi"/>
                <w:lang w:eastAsia="es-ES"/>
              </w:rPr>
              <w:t>durch Umfragen oder Feedback-Formulare, um ihre Zufriedenheit mit dem Online-Schulungsprogramm zu messen. Beurteilen Sie ihre Wahrnehmung der Schulungsinhalte, der Vermittlungsmethoden, der Benutzererfahrung und der Gesamteffektivität. Dies gibt Aufschluss über die Qualität der Schulung und über verbesserungswürdige Bereiche.</w:t>
            </w:r>
          </w:p>
          <w:p w14:paraId="04FCD6C1"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Verbleibsquote: </w:t>
            </w:r>
            <w:r w:rsidRPr="0022770F">
              <w:rPr>
                <w:rFonts w:asciiTheme="minorHAnsi" w:hAnsiTheme="minorHAnsi" w:cstheme="minorHAnsi"/>
                <w:lang w:eastAsia="es-ES"/>
              </w:rPr>
              <w:t xml:space="preserve">Messen Sie den </w:t>
            </w:r>
            <w:r w:rsidRPr="004847B8">
              <w:rPr>
                <w:rFonts w:asciiTheme="minorHAnsi" w:hAnsiTheme="minorHAnsi" w:cstheme="minorHAnsi"/>
                <w:b/>
                <w:bCs/>
                <w:lang w:eastAsia="es-ES"/>
              </w:rPr>
              <w:t>Prozentsatz der Lernenden, die sich im Laufe der Zeit weiter mit dem Schulungsprogramm beschäftigen</w:t>
            </w:r>
            <w:r w:rsidRPr="0022770F">
              <w:rPr>
                <w:rFonts w:asciiTheme="minorHAnsi" w:hAnsiTheme="minorHAnsi" w:cstheme="minorHAnsi"/>
                <w:lang w:eastAsia="es-ES"/>
              </w:rPr>
              <w:t xml:space="preserve">. </w:t>
            </w:r>
            <w:r w:rsidRPr="004847B8">
              <w:rPr>
                <w:rFonts w:asciiTheme="minorHAnsi" w:hAnsiTheme="minorHAnsi" w:cstheme="minorHAnsi"/>
                <w:b/>
                <w:bCs/>
                <w:lang w:eastAsia="es-ES"/>
              </w:rPr>
              <w:t xml:space="preserve">Höhere Verbleibsquoten zeigen die Relevanz und den Wert der Schulungsinhalte sowie die </w:t>
            </w:r>
            <w:r w:rsidRPr="0022770F">
              <w:rPr>
                <w:rFonts w:asciiTheme="minorHAnsi" w:hAnsiTheme="minorHAnsi" w:cstheme="minorHAnsi"/>
                <w:lang w:eastAsia="es-ES"/>
              </w:rPr>
              <w:t>Effektivität der Vermittlungsmethoden bei der Aufrechterhaltung des Interesses der Lernenden.</w:t>
            </w:r>
          </w:p>
          <w:p w14:paraId="72C75977"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Fortschrittsverfolgung: </w:t>
            </w:r>
            <w:r w:rsidRPr="0022770F">
              <w:rPr>
                <w:rFonts w:asciiTheme="minorHAnsi" w:hAnsiTheme="minorHAnsi" w:cstheme="minorHAnsi"/>
                <w:lang w:eastAsia="es-ES"/>
              </w:rPr>
              <w:t xml:space="preserve">Überwachen Sie die </w:t>
            </w:r>
            <w:r w:rsidRPr="004847B8">
              <w:rPr>
                <w:rFonts w:asciiTheme="minorHAnsi" w:hAnsiTheme="minorHAnsi" w:cstheme="minorHAnsi"/>
                <w:b/>
                <w:bCs/>
                <w:lang w:eastAsia="es-ES"/>
              </w:rPr>
              <w:t>Fortschritte der einzelnen Lernenden während des gesamten Schulungsprogramms</w:t>
            </w:r>
            <w:r w:rsidRPr="0022770F">
              <w:rPr>
                <w:rFonts w:asciiTheme="minorHAnsi" w:hAnsiTheme="minorHAnsi" w:cstheme="minorHAnsi"/>
                <w:lang w:eastAsia="es-ES"/>
              </w:rPr>
              <w:t xml:space="preserve">. Verfolgen Sie Kennzahlen wie die Abschlussrate der Module, die für jedes Modul benötigte Zeit und den Gesamtfortschritt. Dies hilft, </w:t>
            </w:r>
            <w:r w:rsidRPr="004847B8">
              <w:rPr>
                <w:rFonts w:asciiTheme="minorHAnsi" w:hAnsiTheme="minorHAnsi" w:cstheme="minorHAnsi"/>
                <w:b/>
                <w:bCs/>
                <w:lang w:eastAsia="es-ES"/>
              </w:rPr>
              <w:t>Engpässe oder Bereiche zu identifizieren, in denen die Lernenden Schwierigkeiten haben</w:t>
            </w:r>
            <w:r w:rsidRPr="0022770F">
              <w:rPr>
                <w:rFonts w:asciiTheme="minorHAnsi" w:hAnsiTheme="minorHAnsi" w:cstheme="minorHAnsi"/>
                <w:lang w:eastAsia="es-ES"/>
              </w:rPr>
              <w:t>, und ermöglicht gezielte Interventionen oder Unterstützung.</w:t>
            </w:r>
          </w:p>
          <w:p w14:paraId="64C022A3"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Anwendung von Wissen: </w:t>
            </w:r>
            <w:r w:rsidRPr="0022770F">
              <w:rPr>
                <w:rFonts w:asciiTheme="minorHAnsi" w:hAnsiTheme="minorHAnsi" w:cstheme="minorHAnsi"/>
                <w:lang w:eastAsia="es-ES"/>
              </w:rPr>
              <w:t xml:space="preserve">Bewertung der </w:t>
            </w:r>
            <w:r w:rsidRPr="004847B8">
              <w:rPr>
                <w:rFonts w:asciiTheme="minorHAnsi" w:hAnsiTheme="minorHAnsi" w:cstheme="minorHAnsi"/>
                <w:b/>
                <w:bCs/>
                <w:lang w:eastAsia="es-ES"/>
              </w:rPr>
              <w:t>Fähigkeit der Lernenden, die erworbenen Kenntnisse oder Fähigkeiten in realen Situationen anzuwenden</w:t>
            </w:r>
            <w:r w:rsidRPr="0022770F">
              <w:rPr>
                <w:rFonts w:asciiTheme="minorHAnsi" w:hAnsiTheme="minorHAnsi" w:cstheme="minorHAnsi"/>
                <w:lang w:eastAsia="es-ES"/>
              </w:rPr>
              <w:t xml:space="preserve">. Dies kann durch </w:t>
            </w:r>
            <w:r w:rsidRPr="004847B8">
              <w:rPr>
                <w:rFonts w:asciiTheme="minorHAnsi" w:hAnsiTheme="minorHAnsi" w:cstheme="minorHAnsi"/>
                <w:b/>
                <w:bCs/>
                <w:lang w:eastAsia="es-ES"/>
              </w:rPr>
              <w:t xml:space="preserve">praktische Beurteilungen, </w:t>
            </w:r>
            <w:r w:rsidRPr="0022770F">
              <w:rPr>
                <w:rFonts w:asciiTheme="minorHAnsi" w:hAnsiTheme="minorHAnsi" w:cstheme="minorHAnsi"/>
                <w:lang w:eastAsia="es-ES"/>
              </w:rPr>
              <w:t>Fallstudien oder Leistungsbewertungen geschehen. Messen Sie das Ausmaß, in dem die Lernenden das Gelernte effektiv auf praktische Szenarien übertragen können.</w:t>
            </w:r>
          </w:p>
          <w:p w14:paraId="39FDC386"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Peer-Engagement: </w:t>
            </w:r>
            <w:r w:rsidRPr="004847B8">
              <w:rPr>
                <w:rFonts w:asciiTheme="minorHAnsi" w:hAnsiTheme="minorHAnsi" w:cstheme="minorHAnsi"/>
                <w:b/>
                <w:bCs/>
                <w:lang w:eastAsia="es-ES"/>
              </w:rPr>
              <w:t xml:space="preserve">Analysieren Sie den Grad der Interaktion </w:t>
            </w:r>
            <w:r w:rsidRPr="0022770F">
              <w:rPr>
                <w:rFonts w:asciiTheme="minorHAnsi" w:hAnsiTheme="minorHAnsi" w:cstheme="minorHAnsi"/>
                <w:lang w:eastAsia="es-ES"/>
              </w:rPr>
              <w:t xml:space="preserve">und Zusammenarbeit zwischen den Lernenden. Messen Sie Metriken wie die </w:t>
            </w:r>
            <w:r w:rsidRPr="004847B8">
              <w:rPr>
                <w:rFonts w:asciiTheme="minorHAnsi" w:hAnsiTheme="minorHAnsi" w:cstheme="minorHAnsi"/>
                <w:b/>
                <w:bCs/>
                <w:lang w:eastAsia="es-ES"/>
              </w:rPr>
              <w:t>Teilnahme an Diskussionsforen, Peer-to-Peer-Feedback oder die Fertigstellung gemeinsamer Projekte</w:t>
            </w:r>
            <w:r w:rsidRPr="0022770F">
              <w:rPr>
                <w:rFonts w:asciiTheme="minorHAnsi" w:hAnsiTheme="minorHAnsi" w:cstheme="minorHAnsi"/>
                <w:lang w:eastAsia="es-ES"/>
              </w:rPr>
              <w:t>. Dies zeigt die Effektivität der Online-Schulungsumgebung bei der Förderung von Peer-Learning und Wissensaustausch.</w:t>
            </w:r>
          </w:p>
          <w:p w14:paraId="5742AC44"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Lernanalyse: </w:t>
            </w:r>
            <w:r w:rsidRPr="0022770F">
              <w:rPr>
                <w:rFonts w:asciiTheme="minorHAnsi" w:hAnsiTheme="minorHAnsi" w:cstheme="minorHAnsi"/>
                <w:lang w:eastAsia="es-ES"/>
              </w:rPr>
              <w:t xml:space="preserve">Nutzen Sie Lernanalyseplattformen oder -tools, um </w:t>
            </w:r>
            <w:r w:rsidRPr="004847B8">
              <w:rPr>
                <w:rFonts w:asciiTheme="minorHAnsi" w:hAnsiTheme="minorHAnsi" w:cstheme="minorHAnsi"/>
                <w:b/>
                <w:bCs/>
                <w:lang w:eastAsia="es-ES"/>
              </w:rPr>
              <w:t>das Verhalten der Lernenden, Engagementmuster und Leistungsdaten zu verfolgen</w:t>
            </w:r>
            <w:r w:rsidRPr="0022770F">
              <w:rPr>
                <w:rFonts w:asciiTheme="minorHAnsi" w:hAnsiTheme="minorHAnsi" w:cstheme="minorHAnsi"/>
                <w:lang w:eastAsia="es-ES"/>
              </w:rPr>
              <w:t xml:space="preserve">. Analysieren Sie Daten wie </w:t>
            </w:r>
            <w:r w:rsidRPr="004847B8">
              <w:rPr>
                <w:rFonts w:asciiTheme="minorHAnsi" w:hAnsiTheme="minorHAnsi" w:cstheme="minorHAnsi"/>
                <w:b/>
                <w:bCs/>
                <w:lang w:eastAsia="es-ES"/>
              </w:rPr>
              <w:t>Click-Through-Raten, Zeit für die Bearbeitung von Aufgaben, Ressourcennutzung oder soziale Interaktionen</w:t>
            </w:r>
            <w:r w:rsidRPr="0022770F">
              <w:rPr>
                <w:rFonts w:asciiTheme="minorHAnsi" w:hAnsiTheme="minorHAnsi" w:cstheme="minorHAnsi"/>
                <w:lang w:eastAsia="es-ES"/>
              </w:rPr>
              <w:t>. Dies ermöglicht tiefere Einblicke in die Präferenzen der Lernenden, Herausforderungen und Verbesserungsmöglichkeiten.</w:t>
            </w:r>
          </w:p>
          <w:p w14:paraId="33D79C92" w14:textId="77777777" w:rsidR="00F707D2" w:rsidRDefault="00000000">
            <w:pPr>
              <w:pStyle w:val="ListParagraph"/>
              <w:numPr>
                <w:ilvl w:val="0"/>
                <w:numId w:val="8"/>
              </w:numPr>
              <w:spacing w:after="160" w:line="259" w:lineRule="auto"/>
              <w:contextualSpacing/>
              <w:jc w:val="both"/>
              <w:rPr>
                <w:rFonts w:asciiTheme="minorHAnsi" w:hAnsiTheme="minorHAnsi" w:cstheme="minorHAnsi"/>
                <w:lang w:eastAsia="es-ES"/>
              </w:rPr>
            </w:pPr>
            <w:r w:rsidRPr="0022770F">
              <w:rPr>
                <w:rFonts w:asciiTheme="minorHAnsi" w:hAnsiTheme="minorHAnsi" w:cstheme="minorHAnsi"/>
                <w:b/>
                <w:bCs/>
                <w:lang w:eastAsia="es-ES"/>
              </w:rPr>
              <w:t xml:space="preserve">Geschäftliche Auswirkungen: </w:t>
            </w:r>
            <w:r w:rsidRPr="0022770F">
              <w:rPr>
                <w:rFonts w:asciiTheme="minorHAnsi" w:hAnsiTheme="minorHAnsi" w:cstheme="minorHAnsi"/>
                <w:lang w:eastAsia="es-ES"/>
              </w:rPr>
              <w:t xml:space="preserve">Beurteilen Sie die </w:t>
            </w:r>
            <w:r w:rsidRPr="004847B8">
              <w:rPr>
                <w:rFonts w:asciiTheme="minorHAnsi" w:hAnsiTheme="minorHAnsi" w:cstheme="minorHAnsi"/>
                <w:b/>
                <w:bCs/>
                <w:lang w:eastAsia="es-ES"/>
              </w:rPr>
              <w:t xml:space="preserve">Auswirkungen des Online-Schulungsprogramms auf das Unternehmen, indem Sie relevante Metriken messen, die mit den </w:t>
            </w:r>
            <w:r w:rsidRPr="004847B8">
              <w:rPr>
                <w:rFonts w:asciiTheme="minorHAnsi" w:hAnsiTheme="minorHAnsi" w:cstheme="minorHAnsi"/>
                <w:b/>
                <w:bCs/>
                <w:lang w:eastAsia="es-ES"/>
              </w:rPr>
              <w:lastRenderedPageBreak/>
              <w:t>Unternehmenszielen verknüpft sind</w:t>
            </w:r>
            <w:r w:rsidRPr="0022770F">
              <w:rPr>
                <w:rFonts w:asciiTheme="minorHAnsi" w:hAnsiTheme="minorHAnsi" w:cstheme="minorHAnsi"/>
                <w:lang w:eastAsia="es-ES"/>
              </w:rPr>
              <w:t xml:space="preserve">. Messen Sie z. B. </w:t>
            </w:r>
            <w:r w:rsidRPr="004847B8">
              <w:rPr>
                <w:rFonts w:asciiTheme="minorHAnsi" w:hAnsiTheme="minorHAnsi" w:cstheme="minorHAnsi"/>
                <w:b/>
                <w:bCs/>
                <w:lang w:eastAsia="es-ES"/>
              </w:rPr>
              <w:t>Verbesserungen der Leistung, Produktivität, Zufriedenheit oder wichtige Leistungsindikatoren (KPIs), die für die Schulungsziele relevant sind</w:t>
            </w:r>
            <w:r w:rsidRPr="0022770F">
              <w:rPr>
                <w:rFonts w:asciiTheme="minorHAnsi" w:hAnsiTheme="minorHAnsi" w:cstheme="minorHAnsi"/>
                <w:lang w:eastAsia="es-ES"/>
              </w:rPr>
              <w:t>. Auf diese Weise lassen sich der greifbare Wert und der Return on Investment (ROI) des Schulungsprogramms nachweisen.</w:t>
            </w:r>
          </w:p>
          <w:p w14:paraId="719E6E25" w14:textId="77777777" w:rsidR="00F707D2" w:rsidRDefault="00000000">
            <w:pPr>
              <w:jc w:val="both"/>
              <w:rPr>
                <w:rFonts w:asciiTheme="minorHAnsi" w:hAnsiTheme="minorHAnsi" w:cstheme="minorHAnsi"/>
                <w:lang w:eastAsia="es-ES"/>
              </w:rPr>
            </w:pPr>
            <w:r w:rsidRPr="004847B8">
              <w:rPr>
                <w:rFonts w:asciiTheme="minorHAnsi" w:hAnsiTheme="minorHAnsi" w:cstheme="minorHAnsi"/>
                <w:b/>
                <w:bCs/>
                <w:lang w:eastAsia="es-ES"/>
              </w:rPr>
              <w:t>Die Messung von Online-Schulungskennzahlen ist ein Muss</w:t>
            </w:r>
            <w:r w:rsidRPr="0022770F">
              <w:rPr>
                <w:rFonts w:asciiTheme="minorHAnsi" w:hAnsiTheme="minorHAnsi" w:cstheme="minorHAnsi"/>
                <w:lang w:eastAsia="es-ES"/>
              </w:rPr>
              <w:t>, wenn Sie sicherstellen wollen, dass Ihre Online-Lernerfahrung nützlich ist. Mit jedem Datenelement haben Sie die einmalige Gelegenheit, Anpassungen vorzunehmen.</w:t>
            </w:r>
          </w:p>
          <w:p w14:paraId="65F46ADD" w14:textId="77777777" w:rsidR="00681900" w:rsidRPr="0022770F" w:rsidRDefault="00681900" w:rsidP="00DD0D56">
            <w:pPr>
              <w:rPr>
                <w:rFonts w:asciiTheme="minorHAnsi" w:hAnsiTheme="minorHAnsi" w:cstheme="minorHAnsi"/>
                <w:b/>
                <w:bCs/>
                <w:lang w:eastAsia="en-GB"/>
              </w:rPr>
            </w:pPr>
          </w:p>
        </w:tc>
      </w:tr>
      <w:tr w:rsidR="00681900" w14:paraId="36D5A87B"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66054988"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xml:space="preserve">Glossar </w:t>
            </w:r>
          </w:p>
        </w:tc>
        <w:tc>
          <w:tcPr>
            <w:tcW w:w="6631" w:type="dxa"/>
            <w:gridSpan w:val="2"/>
            <w:tcBorders>
              <w:top w:val="single" w:sz="4" w:space="0" w:color="auto"/>
              <w:left w:val="single" w:sz="4" w:space="0" w:color="auto"/>
              <w:bottom w:val="single" w:sz="4" w:space="0" w:color="auto"/>
              <w:right w:val="single" w:sz="4" w:space="0" w:color="auto"/>
            </w:tcBorders>
          </w:tcPr>
          <w:p w14:paraId="73E2D838" w14:textId="77777777" w:rsidR="00681900" w:rsidRPr="00183D9B" w:rsidRDefault="00681900" w:rsidP="00DD0D56">
            <w:pPr>
              <w:pStyle w:val="ListParagraph"/>
              <w:ind w:left="360"/>
              <w:contextualSpacing/>
              <w:textAlignment w:val="baseline"/>
              <w:rPr>
                <w:rFonts w:asciiTheme="minorHAnsi" w:hAnsiTheme="minorHAnsi" w:cstheme="minorHAnsi"/>
                <w:b/>
                <w:bCs/>
                <w:lang w:val="en-GB" w:eastAsia="en-GB"/>
              </w:rPr>
            </w:pPr>
          </w:p>
          <w:p w14:paraId="608DD92C" w14:textId="77777777" w:rsidR="00F707D2" w:rsidRDefault="00000000">
            <w:pPr>
              <w:pStyle w:val="ListParagraph"/>
              <w:numPr>
                <w:ilvl w:val="0"/>
                <w:numId w:val="3"/>
              </w:numPr>
              <w:contextualSpacing/>
              <w:textAlignment w:val="baseline"/>
              <w:rPr>
                <w:rFonts w:asciiTheme="minorHAnsi" w:hAnsiTheme="minorHAnsi" w:cstheme="minorHAnsi"/>
                <w:lang w:val="en-GB" w:eastAsia="en-GB"/>
              </w:rPr>
            </w:pPr>
            <w:r w:rsidRPr="004847B8">
              <w:rPr>
                <w:rFonts w:asciiTheme="minorHAnsi" w:hAnsiTheme="minorHAnsi" w:cstheme="minorHAnsi"/>
                <w:b/>
                <w:bCs/>
                <w:lang w:val="en-GB" w:eastAsia="en-GB"/>
              </w:rPr>
              <w:t>Gamification</w:t>
            </w:r>
            <w:r w:rsidR="00F40BD2" w:rsidRPr="004847B8">
              <w:rPr>
                <w:rFonts w:asciiTheme="minorHAnsi" w:hAnsiTheme="minorHAnsi" w:cstheme="minorHAnsi"/>
                <w:b/>
                <w:bCs/>
                <w:lang w:val="en-GB" w:eastAsia="en-GB"/>
              </w:rPr>
              <w:t xml:space="preserve">: </w:t>
            </w:r>
            <w:r w:rsidRPr="004847B8">
              <w:rPr>
                <w:rFonts w:asciiTheme="minorHAnsi" w:hAnsiTheme="minorHAnsi" w:cstheme="minorHAnsi"/>
                <w:lang w:val="en-GB" w:eastAsia="en-GB"/>
              </w:rPr>
              <w:t>die Praxis, Aktivitäten mehr wie Spiele zu gestalten, um sie interessanter oder unterhaltsamer zu machen</w:t>
            </w:r>
            <w:r>
              <w:rPr>
                <w:rFonts w:asciiTheme="minorHAnsi" w:hAnsiTheme="minorHAnsi" w:cstheme="minorHAnsi"/>
                <w:lang w:val="en-GB" w:eastAsia="en-GB"/>
              </w:rPr>
              <w:t>.</w:t>
            </w:r>
          </w:p>
          <w:p w14:paraId="3CD15E80" w14:textId="77777777" w:rsidR="00F40BD2" w:rsidRDefault="00F40BD2" w:rsidP="00DD0D56">
            <w:pPr>
              <w:pStyle w:val="ListParagraph"/>
              <w:ind w:left="360"/>
              <w:contextualSpacing/>
              <w:textAlignment w:val="baseline"/>
              <w:rPr>
                <w:rFonts w:asciiTheme="minorHAnsi" w:hAnsiTheme="minorHAnsi" w:cstheme="minorHAnsi"/>
                <w:lang w:val="en-GB" w:eastAsia="en-GB"/>
              </w:rPr>
            </w:pPr>
          </w:p>
          <w:p w14:paraId="47233575" w14:textId="77777777" w:rsidR="00F707D2" w:rsidRDefault="00000000">
            <w:pPr>
              <w:pStyle w:val="ListParagraph"/>
              <w:ind w:left="360"/>
              <w:contextualSpacing/>
              <w:textAlignment w:val="baseline"/>
              <w:rPr>
                <w:rFonts w:asciiTheme="minorHAnsi" w:hAnsiTheme="minorHAnsi" w:cstheme="minorHAnsi"/>
                <w:lang w:val="en-GB" w:eastAsia="en-GB"/>
              </w:rPr>
            </w:pPr>
            <w:r w:rsidRPr="004847B8">
              <w:rPr>
                <w:rFonts w:asciiTheme="minorHAnsi" w:hAnsiTheme="minorHAnsi" w:cstheme="minorHAnsi"/>
                <w:lang w:val="en-GB" w:eastAsia="en-GB"/>
              </w:rPr>
              <w:t xml:space="preserve">Quelle: </w:t>
            </w:r>
            <w:r w:rsidR="004847B8">
              <w:rPr>
                <w:rFonts w:asciiTheme="minorHAnsi" w:hAnsiTheme="minorHAnsi" w:cstheme="minorHAnsi"/>
                <w:lang w:val="en-GB" w:eastAsia="en-GB"/>
              </w:rPr>
              <w:t xml:space="preserve">Cambridge Dictionary </w:t>
            </w:r>
            <w:r w:rsidR="004847B8" w:rsidRPr="004847B8">
              <w:rPr>
                <w:rFonts w:asciiTheme="minorHAnsi" w:hAnsiTheme="minorHAnsi" w:cstheme="minorHAnsi"/>
              </w:rPr>
              <w:t xml:space="preserve">https://dictionary.cambridge.org/dictionary/english/gamification </w:t>
            </w:r>
          </w:p>
          <w:p w14:paraId="2CC6A4FE" w14:textId="77777777" w:rsidR="00F40BD2" w:rsidRDefault="00F40BD2" w:rsidP="00DD0D56">
            <w:pPr>
              <w:pStyle w:val="ListParagraph"/>
              <w:ind w:left="360"/>
              <w:contextualSpacing/>
              <w:textAlignment w:val="baseline"/>
              <w:rPr>
                <w:rFonts w:asciiTheme="minorHAnsi" w:hAnsiTheme="minorHAnsi" w:cstheme="minorHAnsi"/>
                <w:lang w:val="en-GB" w:eastAsia="en-GB"/>
              </w:rPr>
            </w:pPr>
          </w:p>
          <w:p w14:paraId="5BB475CB" w14:textId="77777777" w:rsidR="00F707D2" w:rsidRDefault="00000000">
            <w:pPr>
              <w:pStyle w:val="ListParagraph"/>
              <w:numPr>
                <w:ilvl w:val="0"/>
                <w:numId w:val="3"/>
              </w:numPr>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Reaktionsfähig</w:t>
            </w:r>
            <w:r w:rsidR="00F40BD2">
              <w:rPr>
                <w:rFonts w:asciiTheme="minorHAnsi" w:hAnsiTheme="minorHAnsi" w:cstheme="minorHAnsi"/>
                <w:b/>
                <w:bCs/>
                <w:lang w:val="en-GB" w:eastAsia="en-GB"/>
              </w:rPr>
              <w:t xml:space="preserve">: </w:t>
            </w:r>
            <w:r w:rsidRPr="004847B8">
              <w:rPr>
                <w:rFonts w:asciiTheme="minorHAnsi" w:hAnsiTheme="minorHAnsi" w:cstheme="minorHAnsi"/>
                <w:lang w:val="en-GB" w:eastAsia="en-GB"/>
              </w:rPr>
              <w:t>Wenn wir den Begriff "responsive" verwenden, meinen wir vor allem "responsive design". Das bedeutet, dass eine Website auf allen Geräten zugänglich und anpassbar ist: Tablets, Smartphones usw.</w:t>
            </w:r>
          </w:p>
          <w:p w14:paraId="3517DE90" w14:textId="77777777" w:rsidR="00F707D2" w:rsidRDefault="00000000">
            <w:pPr>
              <w:pStyle w:val="ListParagraph"/>
              <w:ind w:left="720"/>
              <w:contextualSpacing/>
              <w:textAlignment w:val="baseline"/>
              <w:rPr>
                <w:rFonts w:asciiTheme="minorHAnsi" w:hAnsiTheme="minorHAnsi" w:cstheme="minorHAnsi"/>
                <w:lang w:val="en-GB" w:eastAsia="en-GB"/>
              </w:rPr>
            </w:pPr>
            <w:r w:rsidRPr="004847B8">
              <w:rPr>
                <w:rFonts w:asciiTheme="minorHAnsi" w:hAnsiTheme="minorHAnsi" w:cstheme="minorHAnsi"/>
                <w:lang w:val="en-GB" w:eastAsia="en-GB"/>
              </w:rPr>
              <w:t>Das Prinzip des responsiven Designs wird durch Cascading Style Sheets (CSS) und Programmiertechniken (HTML) erreicht. Mit diesen Techniken können Sie vermeiden, denselben Inhalt mehrmals zu integrieren, da das Ziel des responsiven Designs darin besteht, denselben Inhalt an die verschiedenen verwendeten Technologien anzupassen.</w:t>
            </w:r>
          </w:p>
          <w:p w14:paraId="6FC210C7" w14:textId="77777777" w:rsidR="00F707D2" w:rsidRDefault="00000000">
            <w:pPr>
              <w:pStyle w:val="ListParagraph"/>
              <w:ind w:left="360"/>
              <w:contextualSpacing/>
              <w:textAlignment w:val="baseline"/>
              <w:rPr>
                <w:rFonts w:asciiTheme="minorHAnsi" w:hAnsiTheme="minorHAnsi" w:cstheme="minorHAnsi"/>
                <w:lang w:val="en-GB" w:eastAsia="en-GB"/>
              </w:rPr>
            </w:pPr>
            <w:r w:rsidRPr="00F40BD2">
              <w:rPr>
                <w:rFonts w:asciiTheme="minorHAnsi" w:hAnsiTheme="minorHAnsi" w:cstheme="minorHAnsi"/>
                <w:lang w:val="en-GB" w:eastAsia="en-GB"/>
              </w:rPr>
              <w:t>Quelle:</w:t>
            </w:r>
            <w:r w:rsidR="004847B8">
              <w:rPr>
                <w:rFonts w:asciiTheme="minorHAnsi" w:hAnsiTheme="minorHAnsi" w:cstheme="minorHAnsi"/>
                <w:lang w:val="en-GB" w:eastAsia="en-GB"/>
              </w:rPr>
              <w:t xml:space="preserve"> Auf internet.de</w:t>
            </w:r>
          </w:p>
          <w:p w14:paraId="030A93AA" w14:textId="77777777" w:rsidR="00F707D2" w:rsidRDefault="00000000">
            <w:pPr>
              <w:pStyle w:val="ListParagraph"/>
              <w:ind w:left="360"/>
              <w:contextualSpacing/>
              <w:textAlignment w:val="baseline"/>
              <w:rPr>
                <w:rFonts w:asciiTheme="minorHAnsi" w:hAnsiTheme="minorHAnsi" w:cstheme="minorHAnsi"/>
                <w:lang w:val="en-GB" w:eastAsia="en-GB"/>
              </w:rPr>
            </w:pPr>
            <w:hyperlink r:id="rId8" w:history="1">
              <w:r w:rsidRPr="009929E7">
                <w:rPr>
                  <w:rStyle w:val="Hyperlink"/>
                  <w:rFonts w:asciiTheme="minorHAnsi" w:hAnsiTheme="minorHAnsi" w:cstheme="minorHAnsi"/>
                  <w:lang w:val="en-GB" w:eastAsia="en-GB"/>
                </w:rPr>
                <w:t>https://www.atinternet.com/en/glossary/responsive/</w:t>
              </w:r>
            </w:hyperlink>
          </w:p>
          <w:p w14:paraId="47CF8D7D" w14:textId="77777777" w:rsidR="004847B8" w:rsidRDefault="004847B8" w:rsidP="00F40BD2">
            <w:pPr>
              <w:pStyle w:val="ListParagraph"/>
              <w:ind w:left="360"/>
              <w:contextualSpacing/>
              <w:textAlignment w:val="baseline"/>
              <w:rPr>
                <w:rFonts w:asciiTheme="minorHAnsi" w:hAnsiTheme="minorHAnsi" w:cstheme="minorHAnsi"/>
                <w:b/>
                <w:bCs/>
                <w:lang w:val="en-GB" w:eastAsia="en-GB"/>
              </w:rPr>
            </w:pPr>
          </w:p>
          <w:p w14:paraId="0073DF1D" w14:textId="77777777" w:rsidR="00F707D2" w:rsidRDefault="00000000">
            <w:pPr>
              <w:pStyle w:val="ListParagraph"/>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Learning Analytics (LA): </w:t>
            </w:r>
            <w:r w:rsidRPr="004847B8">
              <w:rPr>
                <w:rFonts w:asciiTheme="minorHAnsi" w:hAnsiTheme="minorHAnsi" w:cstheme="minorHAnsi"/>
                <w:lang w:val="en-GB" w:eastAsia="en-GB"/>
              </w:rPr>
              <w:t>ist die Messung, Sammlung und Analyse von bildungsbezogenen Daten, um den Lern- und Bildungsprozess in einem bestimmten Bereich zu verstehen und zu verbessern.</w:t>
            </w:r>
          </w:p>
          <w:p w14:paraId="784318D3" w14:textId="77777777" w:rsidR="004847B8" w:rsidRDefault="004847B8" w:rsidP="00305738">
            <w:pPr>
              <w:pStyle w:val="ListParagraph"/>
              <w:ind w:left="360"/>
              <w:contextualSpacing/>
              <w:textAlignment w:val="baseline"/>
              <w:rPr>
                <w:rFonts w:asciiTheme="minorHAnsi" w:hAnsiTheme="minorHAnsi" w:cstheme="minorHAnsi"/>
                <w:lang w:val="en-GB" w:eastAsia="en-GB"/>
              </w:rPr>
            </w:pPr>
          </w:p>
          <w:p w14:paraId="411C46D2" w14:textId="77777777" w:rsidR="00F707D2" w:rsidRDefault="00000000">
            <w:pPr>
              <w:pStyle w:val="ListParagraph"/>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Quelle: </w:t>
            </w:r>
            <w:r w:rsidRPr="004847B8">
              <w:rPr>
                <w:rFonts w:asciiTheme="minorHAnsi" w:hAnsiTheme="minorHAnsi" w:cstheme="minorHAnsi"/>
                <w:lang w:val="en-GB" w:eastAsia="en-GB"/>
              </w:rPr>
              <w:t>Universität Maastricht https://www.maastrichtuniversity.nl/learning-analytics</w:t>
            </w:r>
          </w:p>
          <w:p w14:paraId="74D5C884" w14:textId="77777777" w:rsidR="004847B8" w:rsidRDefault="004847B8" w:rsidP="00305738">
            <w:pPr>
              <w:pStyle w:val="ListParagraph"/>
              <w:ind w:left="360"/>
              <w:contextualSpacing/>
              <w:textAlignment w:val="baseline"/>
              <w:rPr>
                <w:rFonts w:asciiTheme="minorHAnsi" w:hAnsiTheme="minorHAnsi" w:cstheme="minorHAnsi"/>
                <w:b/>
                <w:bCs/>
                <w:lang w:val="en-GB" w:eastAsia="en-GB"/>
              </w:rPr>
            </w:pPr>
          </w:p>
          <w:p w14:paraId="487A752D" w14:textId="77777777" w:rsidR="00F707D2" w:rsidRDefault="00000000">
            <w:pPr>
              <w:pStyle w:val="ListParagraph"/>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Metriken</w:t>
            </w:r>
            <w:r w:rsidR="00305738">
              <w:rPr>
                <w:rFonts w:asciiTheme="minorHAnsi" w:hAnsiTheme="minorHAnsi" w:cstheme="minorHAnsi"/>
                <w:b/>
                <w:bCs/>
                <w:lang w:val="en-GB" w:eastAsia="en-GB"/>
              </w:rPr>
              <w:t xml:space="preserve">: </w:t>
            </w:r>
            <w:r w:rsidRPr="004847B8">
              <w:rPr>
                <w:rFonts w:asciiTheme="minorHAnsi" w:hAnsiTheme="minorHAnsi" w:cstheme="minorHAnsi"/>
                <w:lang w:val="en-GB" w:eastAsia="en-GB"/>
              </w:rPr>
              <w:t>eine Reihe von Zahlen, die Informationen über einen bestimmten Prozess oder eine bestimmte Aktivität liefern.</w:t>
            </w:r>
          </w:p>
          <w:p w14:paraId="1CEE17B1" w14:textId="77777777" w:rsidR="004847B8" w:rsidRPr="00305738" w:rsidRDefault="004847B8" w:rsidP="00305738">
            <w:pPr>
              <w:pStyle w:val="ListParagraph"/>
              <w:ind w:left="360"/>
              <w:contextualSpacing/>
              <w:textAlignment w:val="baseline"/>
              <w:rPr>
                <w:rFonts w:asciiTheme="minorHAnsi" w:hAnsiTheme="minorHAnsi" w:cstheme="minorHAnsi"/>
                <w:lang w:val="en-GB" w:eastAsia="en-GB"/>
              </w:rPr>
            </w:pPr>
          </w:p>
          <w:p w14:paraId="750F9AB1" w14:textId="77777777" w:rsidR="00F707D2" w:rsidRDefault="00000000">
            <w:pPr>
              <w:pStyle w:val="ListParagraph"/>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Quelle: </w:t>
            </w:r>
            <w:r w:rsidR="004847B8">
              <w:rPr>
                <w:rFonts w:asciiTheme="minorHAnsi" w:hAnsiTheme="minorHAnsi" w:cstheme="minorHAnsi"/>
                <w:lang w:val="en-GB" w:eastAsia="en-GB"/>
              </w:rPr>
              <w:t xml:space="preserve">Cambridge Dictionary </w:t>
            </w:r>
            <w:hyperlink r:id="rId9" w:history="1">
              <w:r w:rsidR="004847B8" w:rsidRPr="009929E7">
                <w:rPr>
                  <w:rStyle w:val="Hyperlink"/>
                  <w:rFonts w:asciiTheme="minorHAnsi" w:hAnsiTheme="minorHAnsi" w:cstheme="minorHAnsi"/>
                  <w:lang w:val="en-GB" w:eastAsia="en-GB"/>
                </w:rPr>
                <w:t>https://dictionary.cambridge.org/dictionary/english/metrics</w:t>
              </w:r>
            </w:hyperlink>
          </w:p>
          <w:p w14:paraId="72AE7DBF" w14:textId="77777777" w:rsidR="004847B8" w:rsidRDefault="004847B8" w:rsidP="00F870E7">
            <w:pPr>
              <w:pStyle w:val="ListParagraph"/>
              <w:ind w:left="360"/>
              <w:contextualSpacing/>
              <w:textAlignment w:val="baseline"/>
              <w:rPr>
                <w:rFonts w:asciiTheme="minorHAnsi" w:hAnsiTheme="minorHAnsi" w:cstheme="minorHAnsi"/>
                <w:lang w:val="en-GB" w:eastAsia="en-GB"/>
              </w:rPr>
            </w:pPr>
          </w:p>
          <w:p w14:paraId="2B1AF58F" w14:textId="77777777" w:rsidR="00F707D2" w:rsidRDefault="00000000">
            <w:pPr>
              <w:pStyle w:val="ListParagraph"/>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lastRenderedPageBreak/>
              <w:t xml:space="preserve">Wichtiger Leistungsindikator (KPI): </w:t>
            </w:r>
            <w:r w:rsidRPr="004847B8">
              <w:rPr>
                <w:rFonts w:asciiTheme="minorHAnsi" w:hAnsiTheme="minorHAnsi" w:cstheme="minorHAnsi"/>
                <w:lang w:val="en-GB" w:eastAsia="en-GB"/>
              </w:rPr>
              <w:t>Ein wichtiger Leistungsindikator (Key Performance Indicator, KPI) ist ein messbares Ziel, das angibt, wie Einzelpersonen oder Unternehmen bei der Erreichung ihrer Ziele abschneiden. Die Überprüfung und Bewertung von KPIs hilft Organisationen dabei, festzustellen, ob sie auf dem richtigen Weg sind, um ihre gewünschten Ziele zu erreichen oder nicht.</w:t>
            </w:r>
          </w:p>
          <w:p w14:paraId="444B3B73" w14:textId="77777777" w:rsidR="004847B8" w:rsidRPr="00305738" w:rsidRDefault="004847B8" w:rsidP="004847B8">
            <w:pPr>
              <w:pStyle w:val="ListParagraph"/>
              <w:ind w:left="360"/>
              <w:contextualSpacing/>
              <w:textAlignment w:val="baseline"/>
              <w:rPr>
                <w:rFonts w:asciiTheme="minorHAnsi" w:hAnsiTheme="minorHAnsi" w:cstheme="minorHAnsi"/>
                <w:lang w:val="en-GB" w:eastAsia="en-GB"/>
              </w:rPr>
            </w:pPr>
          </w:p>
          <w:p w14:paraId="15349614" w14:textId="77777777" w:rsidR="00F707D2" w:rsidRDefault="00000000">
            <w:pPr>
              <w:pStyle w:val="ListParagraph"/>
              <w:ind w:left="360"/>
              <w:contextualSpacing/>
              <w:textAlignment w:val="baseline"/>
              <w:rPr>
                <w:rFonts w:asciiTheme="minorHAnsi" w:hAnsiTheme="minorHAnsi" w:cstheme="minorHAnsi"/>
                <w:lang w:val="en-GB" w:eastAsia="en-GB"/>
              </w:rPr>
            </w:pPr>
            <w:r w:rsidRPr="00F870E7">
              <w:rPr>
                <w:rFonts w:asciiTheme="minorHAnsi" w:hAnsiTheme="minorHAnsi" w:cstheme="minorHAnsi"/>
                <w:lang w:val="en-GB" w:eastAsia="en-GB"/>
              </w:rPr>
              <w:t xml:space="preserve">Quelle: Forbes </w:t>
            </w:r>
            <w:hyperlink r:id="rId10" w:history="1">
              <w:r w:rsidRPr="009929E7">
                <w:rPr>
                  <w:rStyle w:val="Hyperlink"/>
                  <w:rFonts w:asciiTheme="minorHAnsi" w:hAnsiTheme="minorHAnsi" w:cstheme="minorHAnsi"/>
                  <w:lang w:val="en-GB" w:eastAsia="en-GB"/>
                </w:rPr>
                <w:t>https://www.forbes.com/advisor/business/what-is-a-kpi-definition-examples/</w:t>
              </w:r>
            </w:hyperlink>
          </w:p>
          <w:p w14:paraId="1D6E34F1" w14:textId="77777777" w:rsidR="004847B8" w:rsidRDefault="004847B8" w:rsidP="00F870E7">
            <w:pPr>
              <w:pStyle w:val="ListParagraph"/>
              <w:ind w:left="360"/>
              <w:contextualSpacing/>
              <w:textAlignment w:val="baseline"/>
              <w:rPr>
                <w:rFonts w:asciiTheme="minorHAnsi" w:hAnsiTheme="minorHAnsi" w:cstheme="minorHAnsi"/>
                <w:lang w:val="en-GB" w:eastAsia="en-GB"/>
              </w:rPr>
            </w:pPr>
          </w:p>
          <w:p w14:paraId="27F1B374" w14:textId="77777777" w:rsidR="004847B8" w:rsidRPr="004847B8" w:rsidRDefault="004847B8" w:rsidP="00F870E7">
            <w:pPr>
              <w:pStyle w:val="ListParagraph"/>
              <w:ind w:left="360"/>
              <w:contextualSpacing/>
              <w:textAlignment w:val="baseline"/>
              <w:rPr>
                <w:lang w:val="en-GB"/>
              </w:rPr>
            </w:pPr>
          </w:p>
          <w:p w14:paraId="7E7E41ED" w14:textId="77777777" w:rsidR="0027523F" w:rsidRPr="00F870E7" w:rsidRDefault="0027523F" w:rsidP="00DD0D56">
            <w:pPr>
              <w:pStyle w:val="ListParagraph"/>
              <w:ind w:left="360"/>
              <w:contextualSpacing/>
              <w:textAlignment w:val="baseline"/>
            </w:pPr>
          </w:p>
          <w:p w14:paraId="4CB42AAA" w14:textId="77777777" w:rsidR="00681900" w:rsidRPr="00183D9B" w:rsidRDefault="00681900" w:rsidP="004847B8">
            <w:pPr>
              <w:pStyle w:val="ListParagraph"/>
              <w:ind w:left="360"/>
              <w:contextualSpacing/>
              <w:textAlignment w:val="baseline"/>
              <w:rPr>
                <w:rFonts w:asciiTheme="minorHAnsi" w:hAnsiTheme="minorHAnsi" w:cstheme="minorHAnsi"/>
                <w:b/>
                <w:bCs/>
                <w:lang w:val="en-GB" w:eastAsia="en-GB"/>
              </w:rPr>
            </w:pPr>
          </w:p>
        </w:tc>
      </w:tr>
      <w:tr w:rsidR="00681900" w14:paraId="46FEFAF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DAD3FAA"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Selbstevaluation (Multiple-Choice-Fragen und Antworten)</w:t>
            </w:r>
          </w:p>
        </w:tc>
        <w:tc>
          <w:tcPr>
            <w:tcW w:w="6631" w:type="dxa"/>
            <w:gridSpan w:val="2"/>
            <w:tcBorders>
              <w:top w:val="single" w:sz="4" w:space="0" w:color="auto"/>
              <w:left w:val="single" w:sz="4" w:space="0" w:color="auto"/>
              <w:bottom w:val="single" w:sz="4" w:space="0" w:color="auto"/>
              <w:right w:val="single" w:sz="4" w:space="0" w:color="auto"/>
            </w:tcBorders>
          </w:tcPr>
          <w:p w14:paraId="3A703373" w14:textId="77777777" w:rsidR="00F707D2" w:rsidRDefault="00000000">
            <w:pPr>
              <w:textAlignment w:val="baseline"/>
              <w:rPr>
                <w:rFonts w:asciiTheme="minorHAnsi" w:hAnsiTheme="minorHAnsi" w:cstheme="minorHAnsi"/>
                <w:lang w:val="en-GB" w:eastAsia="en-GB"/>
              </w:rPr>
            </w:pPr>
            <w:r w:rsidRPr="00AF6FED">
              <w:rPr>
                <w:rFonts w:asciiTheme="minorHAnsi" w:hAnsiTheme="minorHAnsi" w:cstheme="minorHAnsi"/>
                <w:lang w:val="en-GB" w:eastAsia="en-GB"/>
              </w:rPr>
              <w:t xml:space="preserve">1. </w:t>
            </w:r>
            <w:r w:rsidR="00AF6FED" w:rsidRPr="00AF6FED">
              <w:rPr>
                <w:rFonts w:asciiTheme="minorHAnsi" w:hAnsiTheme="minorHAnsi" w:cstheme="minorHAnsi"/>
                <w:lang w:val="en-GB" w:eastAsia="en-GB"/>
              </w:rPr>
              <w:t xml:space="preserve">Bestenlisten, Abzeichen, Herausforderungen und </w:t>
            </w:r>
            <w:r w:rsidR="00CA5AA1" w:rsidRPr="00AF6FED">
              <w:rPr>
                <w:rFonts w:asciiTheme="minorHAnsi" w:hAnsiTheme="minorHAnsi" w:cstheme="minorHAnsi"/>
                <w:lang w:val="en-GB" w:eastAsia="en-GB"/>
              </w:rPr>
              <w:t>Belohnungen</w:t>
            </w:r>
            <w:r w:rsidRPr="00183D9B">
              <w:rPr>
                <w:rFonts w:asciiTheme="minorHAnsi" w:hAnsiTheme="minorHAnsi" w:cstheme="minorHAnsi"/>
                <w:lang w:val="en-GB" w:eastAsia="en-GB"/>
              </w:rPr>
              <w:t xml:space="preserve">: </w:t>
            </w:r>
          </w:p>
          <w:p w14:paraId="7D72A2AF" w14:textId="77777777" w:rsidR="00681900" w:rsidRPr="00183D9B" w:rsidRDefault="00681900" w:rsidP="00DD0D56">
            <w:pPr>
              <w:ind w:left="708"/>
              <w:textAlignment w:val="baseline"/>
              <w:rPr>
                <w:rFonts w:asciiTheme="minorHAnsi" w:hAnsiTheme="minorHAnsi" w:cstheme="minorHAnsi"/>
                <w:lang w:val="en-GB" w:eastAsia="en-GB"/>
              </w:rPr>
            </w:pPr>
          </w:p>
          <w:p w14:paraId="31D80099" w14:textId="77777777" w:rsidR="00F707D2" w:rsidRDefault="000000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AF6FED">
              <w:rPr>
                <w:rFonts w:asciiTheme="minorHAnsi" w:hAnsiTheme="minorHAnsi" w:cstheme="minorHAnsi"/>
                <w:b/>
                <w:bCs/>
                <w:lang w:val="en-GB" w:eastAsia="en-GB"/>
              </w:rPr>
              <w:t xml:space="preserve">sind Beispiele für </w:t>
            </w:r>
            <w:r w:rsidR="00CA5AA1" w:rsidRPr="00CA5AA1">
              <w:rPr>
                <w:rFonts w:asciiTheme="minorHAnsi" w:hAnsiTheme="minorHAnsi" w:cstheme="minorHAnsi"/>
                <w:b/>
                <w:bCs/>
                <w:lang w:val="en-GB" w:eastAsia="en-GB"/>
              </w:rPr>
              <w:t xml:space="preserve">Gamification  </w:t>
            </w:r>
          </w:p>
          <w:p w14:paraId="469BAC26" w14:textId="77777777" w:rsidR="00F707D2" w:rsidRDefault="00000000">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b) </w:t>
            </w:r>
            <w:r w:rsidR="00AF6FED">
              <w:rPr>
                <w:rFonts w:asciiTheme="minorHAnsi" w:hAnsiTheme="minorHAnsi" w:cstheme="minorHAnsi"/>
                <w:lang w:val="en-GB" w:eastAsia="en-GB"/>
              </w:rPr>
              <w:t>sind Beispiele für die Personalisierung</w:t>
            </w:r>
          </w:p>
          <w:p w14:paraId="5D27FAFB" w14:textId="77777777" w:rsidR="00F707D2" w:rsidRDefault="00000000">
            <w:pPr>
              <w:textAlignment w:val="baseline"/>
              <w:rPr>
                <w:rFonts w:asciiTheme="minorHAnsi" w:hAnsiTheme="minorHAnsi" w:cstheme="minorHAnsi"/>
                <w:lang w:val="en-GB" w:eastAsia="en-GB"/>
              </w:rPr>
            </w:pPr>
            <w:r w:rsidRPr="00CA5AA1">
              <w:rPr>
                <w:rFonts w:asciiTheme="minorHAnsi" w:hAnsiTheme="minorHAnsi" w:cstheme="minorHAnsi"/>
                <w:lang w:val="en-GB" w:eastAsia="en-GB"/>
              </w:rPr>
              <w:t xml:space="preserve">c) </w:t>
            </w:r>
            <w:r w:rsidR="00AF6FED">
              <w:rPr>
                <w:rFonts w:asciiTheme="minorHAnsi" w:hAnsiTheme="minorHAnsi" w:cstheme="minorHAnsi"/>
                <w:lang w:val="en-GB" w:eastAsia="en-GB"/>
              </w:rPr>
              <w:t>sind Beispiele für die multimediale Integration</w:t>
            </w:r>
          </w:p>
          <w:p w14:paraId="61D44C78" w14:textId="77777777" w:rsidR="00681900" w:rsidRPr="00183D9B" w:rsidRDefault="00681900" w:rsidP="00DD0D56">
            <w:pPr>
              <w:textAlignment w:val="baseline"/>
              <w:rPr>
                <w:rFonts w:asciiTheme="minorHAnsi" w:hAnsiTheme="minorHAnsi" w:cstheme="minorHAnsi"/>
                <w:lang w:val="en-GB" w:eastAsia="en-GB"/>
              </w:rPr>
            </w:pPr>
          </w:p>
          <w:p w14:paraId="288676E7"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2. </w:t>
            </w:r>
            <w:r w:rsidR="00771512" w:rsidRPr="00771512">
              <w:rPr>
                <w:rFonts w:asciiTheme="minorHAnsi" w:hAnsiTheme="minorHAnsi" w:cstheme="minorHAnsi"/>
                <w:lang w:val="en-GB" w:eastAsia="en-GB"/>
              </w:rPr>
              <w:t xml:space="preserve">Wie </w:t>
            </w:r>
            <w:r w:rsidR="00AF6FED">
              <w:rPr>
                <w:rFonts w:asciiTheme="minorHAnsi" w:hAnsiTheme="minorHAnsi" w:cstheme="minorHAnsi"/>
                <w:lang w:val="en-GB" w:eastAsia="en-GB"/>
              </w:rPr>
              <w:t>lang sollen Online-Inhalte sein</w:t>
            </w:r>
            <w:r w:rsidRPr="00183D9B">
              <w:rPr>
                <w:rFonts w:asciiTheme="minorHAnsi" w:hAnsiTheme="minorHAnsi" w:cstheme="minorHAnsi"/>
                <w:lang w:val="en-GB" w:eastAsia="en-GB"/>
              </w:rPr>
              <w:t xml:space="preserve">? </w:t>
            </w:r>
          </w:p>
          <w:p w14:paraId="498C578E" w14:textId="77777777" w:rsidR="00681900" w:rsidRPr="00183D9B" w:rsidRDefault="00681900" w:rsidP="00681900">
            <w:pPr>
              <w:ind w:left="708"/>
              <w:textAlignment w:val="baseline"/>
              <w:rPr>
                <w:rFonts w:asciiTheme="minorHAnsi" w:hAnsiTheme="minorHAnsi" w:cstheme="minorHAnsi"/>
                <w:lang w:val="en-GB" w:eastAsia="en-GB"/>
              </w:rPr>
            </w:pPr>
          </w:p>
          <w:p w14:paraId="2807C20C" w14:textId="77777777" w:rsidR="00F707D2" w:rsidRDefault="000000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04266F">
              <w:rPr>
                <w:rFonts w:asciiTheme="minorHAnsi" w:hAnsiTheme="minorHAnsi" w:cstheme="minorHAnsi"/>
                <w:b/>
                <w:bCs/>
                <w:lang w:val="en-GB" w:eastAsia="en-GB"/>
              </w:rPr>
              <w:t xml:space="preserve">Alle sind </w:t>
            </w:r>
            <w:r w:rsidRPr="00183D9B">
              <w:rPr>
                <w:rFonts w:asciiTheme="minorHAnsi" w:hAnsiTheme="minorHAnsi" w:cstheme="minorHAnsi"/>
                <w:b/>
                <w:bCs/>
                <w:lang w:val="en-GB" w:eastAsia="en-GB"/>
              </w:rPr>
              <w:t xml:space="preserve">richtig </w:t>
            </w:r>
          </w:p>
          <w:p w14:paraId="4CAC0992"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04266F" w:rsidRPr="0004266F">
              <w:rPr>
                <w:rFonts w:asciiTheme="minorHAnsi" w:hAnsiTheme="minorHAnsi" w:cstheme="minorHAnsi"/>
                <w:lang w:val="en-GB" w:eastAsia="en-GB"/>
              </w:rPr>
              <w:t>Verwenden Sie kurze (10 Minuten) Audio- und Videovorträge</w:t>
            </w:r>
          </w:p>
          <w:p w14:paraId="7EF7FD41"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04266F" w:rsidRPr="0004266F">
              <w:rPr>
                <w:rFonts w:asciiTheme="minorHAnsi" w:hAnsiTheme="minorHAnsi" w:cstheme="minorHAnsi"/>
                <w:lang w:val="en-GB" w:eastAsia="en-GB"/>
              </w:rPr>
              <w:t>Es ist wichtig, den Inhalt in kleinere, überschaubare Abschnitte zu unterteilen.</w:t>
            </w:r>
          </w:p>
          <w:p w14:paraId="0ABB90F1" w14:textId="77777777" w:rsidR="00681900" w:rsidRPr="00183D9B" w:rsidRDefault="00681900" w:rsidP="00681900">
            <w:pPr>
              <w:textAlignment w:val="baseline"/>
              <w:rPr>
                <w:rFonts w:asciiTheme="minorHAnsi" w:hAnsiTheme="minorHAnsi" w:cstheme="minorHAnsi"/>
                <w:lang w:val="en-GB" w:eastAsia="en-GB"/>
              </w:rPr>
            </w:pPr>
          </w:p>
          <w:p w14:paraId="58B4176F"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3. </w:t>
            </w:r>
            <w:r w:rsidR="0004266F">
              <w:rPr>
                <w:rFonts w:asciiTheme="minorHAnsi" w:hAnsiTheme="minorHAnsi" w:cstheme="minorHAnsi"/>
                <w:lang w:val="en-GB" w:eastAsia="en-GB"/>
              </w:rPr>
              <w:t xml:space="preserve">KPI </w:t>
            </w:r>
            <w:r w:rsidR="002F4BEC">
              <w:rPr>
                <w:rFonts w:asciiTheme="minorHAnsi" w:hAnsiTheme="minorHAnsi" w:cstheme="minorHAnsi"/>
                <w:lang w:val="en-GB" w:eastAsia="en-GB"/>
              </w:rPr>
              <w:t>steht für</w:t>
            </w:r>
            <w:r w:rsidRPr="00183D9B">
              <w:rPr>
                <w:rFonts w:asciiTheme="minorHAnsi" w:hAnsiTheme="minorHAnsi" w:cstheme="minorHAnsi"/>
                <w:lang w:val="en-GB" w:eastAsia="en-GB"/>
              </w:rPr>
              <w:t xml:space="preserve">: </w:t>
            </w:r>
          </w:p>
          <w:p w14:paraId="0FF3EBC6" w14:textId="77777777" w:rsidR="00681900" w:rsidRPr="00183D9B" w:rsidRDefault="00681900" w:rsidP="00681900">
            <w:pPr>
              <w:ind w:left="708"/>
              <w:textAlignment w:val="baseline"/>
              <w:rPr>
                <w:rFonts w:asciiTheme="minorHAnsi" w:hAnsiTheme="minorHAnsi" w:cstheme="minorHAnsi"/>
                <w:lang w:val="en-GB" w:eastAsia="en-GB"/>
              </w:rPr>
            </w:pPr>
          </w:p>
          <w:p w14:paraId="1BA8B45E" w14:textId="77777777" w:rsidR="00F707D2" w:rsidRDefault="000000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04266F" w:rsidRPr="0004266F">
              <w:rPr>
                <w:rFonts w:asciiTheme="minorHAnsi" w:hAnsiTheme="minorHAnsi" w:cstheme="minorHAnsi"/>
                <w:b/>
                <w:bCs/>
                <w:lang w:val="en-GB" w:eastAsia="en-GB"/>
              </w:rPr>
              <w:t>Wichtige Leistungsindikatoren</w:t>
            </w:r>
          </w:p>
          <w:p w14:paraId="321C3EC9"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04266F" w:rsidRPr="0004266F">
              <w:rPr>
                <w:rFonts w:asciiTheme="minorHAnsi" w:hAnsiTheme="minorHAnsi" w:cstheme="minorHAnsi"/>
                <w:lang w:val="en-GB" w:eastAsia="en-GB"/>
              </w:rPr>
              <w:t xml:space="preserve">Key Performance </w:t>
            </w:r>
            <w:r w:rsidR="0004266F">
              <w:rPr>
                <w:rFonts w:asciiTheme="minorHAnsi" w:hAnsiTheme="minorHAnsi" w:cstheme="minorHAnsi"/>
                <w:lang w:val="en-GB" w:eastAsia="en-GB"/>
              </w:rPr>
              <w:t>Index</w:t>
            </w:r>
          </w:p>
          <w:p w14:paraId="00A1672F" w14:textId="77777777" w:rsidR="00F707D2" w:rsidRDefault="00000000">
            <w:pPr>
              <w:textAlignment w:val="baseline"/>
              <w:rPr>
                <w:rFonts w:asciiTheme="minorHAnsi" w:hAnsiTheme="minorHAnsi" w:cstheme="minorHAnsi"/>
                <w:lang w:val="en-GB" w:eastAsia="en-GB"/>
              </w:rPr>
            </w:pPr>
            <w:r w:rsidRPr="002F4BEC">
              <w:rPr>
                <w:rFonts w:asciiTheme="minorHAnsi" w:hAnsiTheme="minorHAnsi" w:cstheme="minorHAnsi"/>
                <w:lang w:val="en-GB" w:eastAsia="en-GB"/>
              </w:rPr>
              <w:t xml:space="preserve">c) </w:t>
            </w:r>
            <w:r w:rsidR="0004266F" w:rsidRPr="0004266F">
              <w:rPr>
                <w:rFonts w:asciiTheme="minorHAnsi" w:hAnsiTheme="minorHAnsi" w:cstheme="minorHAnsi"/>
                <w:lang w:val="en-GB" w:eastAsia="en-GB"/>
              </w:rPr>
              <w:t>Wichtige Produktionsindikatoren</w:t>
            </w:r>
          </w:p>
          <w:p w14:paraId="4B003876" w14:textId="77777777" w:rsidR="00681900" w:rsidRPr="00183D9B" w:rsidRDefault="00681900" w:rsidP="00681900">
            <w:pPr>
              <w:textAlignment w:val="baseline"/>
              <w:rPr>
                <w:rFonts w:asciiTheme="minorHAnsi" w:hAnsiTheme="minorHAnsi" w:cstheme="minorHAnsi"/>
                <w:lang w:val="en-GB" w:eastAsia="en-GB"/>
              </w:rPr>
            </w:pPr>
          </w:p>
          <w:p w14:paraId="6282DE28"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4. </w:t>
            </w:r>
            <w:r w:rsidR="00E80FDB">
              <w:rPr>
                <w:rFonts w:asciiTheme="minorHAnsi" w:hAnsiTheme="minorHAnsi" w:cstheme="minorHAnsi"/>
                <w:lang w:val="en-GB" w:eastAsia="en-GB"/>
              </w:rPr>
              <w:t xml:space="preserve">Was sind </w:t>
            </w:r>
            <w:r w:rsidR="001B2A14" w:rsidRPr="001B2A14">
              <w:rPr>
                <w:rFonts w:asciiTheme="minorHAnsi" w:hAnsiTheme="minorHAnsi" w:cstheme="minorHAnsi"/>
                <w:lang w:val="en-GB" w:eastAsia="en-GB"/>
              </w:rPr>
              <w:t>Abschlussquoten</w:t>
            </w:r>
            <w:r w:rsidRPr="00183D9B">
              <w:rPr>
                <w:rFonts w:asciiTheme="minorHAnsi" w:hAnsiTheme="minorHAnsi" w:cstheme="minorHAnsi"/>
                <w:lang w:val="en-GB" w:eastAsia="en-GB"/>
              </w:rPr>
              <w:t xml:space="preserve">? </w:t>
            </w:r>
          </w:p>
          <w:p w14:paraId="5191A149" w14:textId="77777777" w:rsidR="00681900" w:rsidRPr="00183D9B" w:rsidRDefault="00681900" w:rsidP="00681900">
            <w:pPr>
              <w:ind w:left="708"/>
              <w:textAlignment w:val="baseline"/>
              <w:rPr>
                <w:rFonts w:asciiTheme="minorHAnsi" w:hAnsiTheme="minorHAnsi" w:cstheme="minorHAnsi"/>
                <w:lang w:val="en-GB" w:eastAsia="en-GB"/>
              </w:rPr>
            </w:pPr>
          </w:p>
          <w:p w14:paraId="5AE557EB" w14:textId="77777777" w:rsidR="00F707D2" w:rsidRDefault="000000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1B2A14" w:rsidRPr="001B2A14">
              <w:rPr>
                <w:rFonts w:asciiTheme="minorHAnsi" w:hAnsiTheme="minorHAnsi" w:cstheme="minorHAnsi"/>
                <w:b/>
                <w:bCs/>
                <w:lang w:val="en-GB" w:eastAsia="en-GB"/>
              </w:rPr>
              <w:t>Messung des Prozentsatzes der Lernenden, die das Online-Schulungsprogramm erfolgreich abschließen</w:t>
            </w:r>
          </w:p>
          <w:p w14:paraId="2B6AA984"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1B2A14" w:rsidRPr="001B2A14">
              <w:rPr>
                <w:rFonts w:asciiTheme="minorHAnsi" w:hAnsiTheme="minorHAnsi" w:cstheme="minorHAnsi"/>
                <w:lang w:val="en-GB" w:eastAsia="en-GB"/>
              </w:rPr>
              <w:t xml:space="preserve">Messung des Prozentsatzes der Lernenden, die </w:t>
            </w:r>
            <w:r w:rsidR="001B2A14">
              <w:rPr>
                <w:rFonts w:asciiTheme="minorHAnsi" w:hAnsiTheme="minorHAnsi" w:cstheme="minorHAnsi"/>
                <w:lang w:val="en-GB" w:eastAsia="en-GB"/>
              </w:rPr>
              <w:t xml:space="preserve">sich für das </w:t>
            </w:r>
            <w:r w:rsidR="001B2A14" w:rsidRPr="001B2A14">
              <w:rPr>
                <w:rFonts w:asciiTheme="minorHAnsi" w:hAnsiTheme="minorHAnsi" w:cstheme="minorHAnsi"/>
                <w:lang w:val="en-GB" w:eastAsia="en-GB"/>
              </w:rPr>
              <w:t xml:space="preserve">Online-Schulungsprogramm </w:t>
            </w:r>
            <w:r w:rsidR="001B2A14">
              <w:rPr>
                <w:rFonts w:asciiTheme="minorHAnsi" w:hAnsiTheme="minorHAnsi" w:cstheme="minorHAnsi"/>
                <w:lang w:val="en-GB" w:eastAsia="en-GB"/>
              </w:rPr>
              <w:t>angemeldet haben</w:t>
            </w:r>
          </w:p>
          <w:p w14:paraId="35F5E9F2"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c) </w:t>
            </w:r>
            <w:r w:rsidR="001B2A14" w:rsidRPr="001B2A14">
              <w:rPr>
                <w:rFonts w:asciiTheme="minorHAnsi" w:hAnsiTheme="minorHAnsi" w:cstheme="minorHAnsi"/>
                <w:lang w:val="en-GB" w:eastAsia="en-GB"/>
              </w:rPr>
              <w:t xml:space="preserve">Messen Sie den Prozentsatz der Lernenden, die das Online-Schulungsprogramm </w:t>
            </w:r>
            <w:r w:rsidR="001B2A14">
              <w:rPr>
                <w:rFonts w:asciiTheme="minorHAnsi" w:hAnsiTheme="minorHAnsi" w:cstheme="minorHAnsi"/>
                <w:lang w:val="en-GB" w:eastAsia="en-GB"/>
              </w:rPr>
              <w:t>abgebrochen haben.</w:t>
            </w:r>
          </w:p>
          <w:p w14:paraId="361CBD36" w14:textId="77777777" w:rsidR="00681900" w:rsidRPr="00183D9B" w:rsidRDefault="00681900" w:rsidP="00681900">
            <w:pPr>
              <w:textAlignment w:val="baseline"/>
              <w:rPr>
                <w:rFonts w:asciiTheme="minorHAnsi" w:hAnsiTheme="minorHAnsi" w:cstheme="minorHAnsi"/>
                <w:lang w:val="en-GB" w:eastAsia="en-GB"/>
              </w:rPr>
            </w:pPr>
          </w:p>
          <w:p w14:paraId="0793815C"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5. </w:t>
            </w:r>
            <w:r w:rsidR="00E80FDB">
              <w:rPr>
                <w:rFonts w:asciiTheme="minorHAnsi" w:hAnsiTheme="minorHAnsi" w:cstheme="minorHAnsi"/>
                <w:lang w:val="en-GB" w:eastAsia="en-GB"/>
              </w:rPr>
              <w:t xml:space="preserve">Was </w:t>
            </w:r>
            <w:r w:rsidR="001B2A14">
              <w:rPr>
                <w:rFonts w:asciiTheme="minorHAnsi" w:hAnsiTheme="minorHAnsi" w:cstheme="minorHAnsi"/>
                <w:lang w:val="en-GB" w:eastAsia="en-GB"/>
              </w:rPr>
              <w:t xml:space="preserve">ist </w:t>
            </w:r>
            <w:r w:rsidR="001B2A14" w:rsidRPr="001B2A14">
              <w:rPr>
                <w:rFonts w:asciiTheme="minorHAnsi" w:hAnsiTheme="minorHAnsi" w:cstheme="minorHAnsi"/>
                <w:lang w:val="en-GB" w:eastAsia="en-GB"/>
              </w:rPr>
              <w:t>Peer-Engagement</w:t>
            </w:r>
            <w:r w:rsidRPr="00183D9B">
              <w:rPr>
                <w:rFonts w:asciiTheme="minorHAnsi" w:hAnsiTheme="minorHAnsi" w:cstheme="minorHAnsi"/>
                <w:lang w:val="en-GB" w:eastAsia="en-GB"/>
              </w:rPr>
              <w:t xml:space="preserve">? </w:t>
            </w:r>
          </w:p>
          <w:p w14:paraId="40D65780" w14:textId="77777777" w:rsidR="00681900" w:rsidRPr="00183D9B" w:rsidRDefault="00681900" w:rsidP="00681900">
            <w:pPr>
              <w:ind w:left="708"/>
              <w:textAlignment w:val="baseline"/>
              <w:rPr>
                <w:rFonts w:asciiTheme="minorHAnsi" w:hAnsiTheme="minorHAnsi" w:cstheme="minorHAnsi"/>
                <w:lang w:val="en-GB" w:eastAsia="en-GB"/>
              </w:rPr>
            </w:pPr>
          </w:p>
          <w:p w14:paraId="79E7A25D" w14:textId="77777777" w:rsidR="00F707D2" w:rsidRDefault="00000000">
            <w:pPr>
              <w:textAlignment w:val="baseline"/>
              <w:rPr>
                <w:rFonts w:asciiTheme="minorHAnsi" w:hAnsiTheme="minorHAnsi" w:cstheme="minorHAnsi"/>
                <w:b/>
                <w:bCs/>
                <w:lang w:val="en-GB" w:eastAsia="en-GB"/>
              </w:rPr>
            </w:pPr>
            <w:r w:rsidRPr="00183D9B">
              <w:rPr>
                <w:rFonts w:asciiTheme="minorHAnsi" w:hAnsiTheme="minorHAnsi" w:cstheme="minorHAnsi"/>
                <w:b/>
                <w:bCs/>
                <w:lang w:val="en-GB" w:eastAsia="en-GB"/>
              </w:rPr>
              <w:t xml:space="preserve">a) </w:t>
            </w:r>
            <w:r w:rsidR="001B2A14">
              <w:rPr>
                <w:rFonts w:asciiTheme="minorHAnsi" w:hAnsiTheme="minorHAnsi" w:cstheme="minorHAnsi"/>
                <w:b/>
                <w:bCs/>
                <w:lang w:val="en-GB" w:eastAsia="en-GB"/>
              </w:rPr>
              <w:t>Alle sind richtig</w:t>
            </w:r>
          </w:p>
          <w:p w14:paraId="464CB3F5"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t xml:space="preserve">b) </w:t>
            </w:r>
            <w:r w:rsidR="001B2A14" w:rsidRPr="001B2A14">
              <w:rPr>
                <w:rFonts w:asciiTheme="minorHAnsi" w:hAnsiTheme="minorHAnsi" w:cstheme="minorHAnsi"/>
                <w:lang w:val="en-GB" w:eastAsia="en-GB"/>
              </w:rPr>
              <w:t>Analysieren Sie den Grad der Interaktion und Zusammenarbeit zwischen den Lernenden</w:t>
            </w:r>
          </w:p>
          <w:p w14:paraId="07A0A6AF" w14:textId="77777777" w:rsidR="00F707D2" w:rsidRDefault="00000000">
            <w:pPr>
              <w:textAlignment w:val="baseline"/>
              <w:rPr>
                <w:rFonts w:asciiTheme="minorHAnsi" w:hAnsiTheme="minorHAnsi" w:cstheme="minorHAnsi"/>
                <w:lang w:val="en-GB" w:eastAsia="en-GB"/>
              </w:rPr>
            </w:pPr>
            <w:r w:rsidRPr="00183D9B">
              <w:rPr>
                <w:rFonts w:asciiTheme="minorHAnsi" w:hAnsiTheme="minorHAnsi" w:cstheme="minorHAnsi"/>
                <w:lang w:val="en-GB" w:eastAsia="en-GB"/>
              </w:rPr>
              <w:lastRenderedPageBreak/>
              <w:t xml:space="preserve">c) </w:t>
            </w:r>
            <w:r w:rsidR="001B2A14" w:rsidRPr="001B2A14">
              <w:rPr>
                <w:rFonts w:asciiTheme="minorHAnsi" w:hAnsiTheme="minorHAnsi" w:cstheme="minorHAnsi"/>
                <w:lang w:val="en-GB" w:eastAsia="en-GB"/>
              </w:rPr>
              <w:t>Messen Sie Kennzahlen wie die Teilnahme an Diskussionsforen, Feedback von Kollegen oder die Fertigstellung von Gemeinschaftsprojekten.</w:t>
            </w:r>
          </w:p>
          <w:p w14:paraId="39273189" w14:textId="77777777" w:rsidR="00B61720" w:rsidRDefault="00B61720" w:rsidP="00681900">
            <w:pPr>
              <w:textAlignment w:val="baseline"/>
              <w:rPr>
                <w:rFonts w:asciiTheme="minorHAnsi" w:hAnsiTheme="minorHAnsi" w:cstheme="minorHAnsi"/>
                <w:lang w:val="en-GB" w:eastAsia="en-GB"/>
              </w:rPr>
            </w:pPr>
          </w:p>
          <w:p w14:paraId="2FA423D2" w14:textId="77777777" w:rsidR="00B61720" w:rsidRPr="00183D9B" w:rsidRDefault="00B61720" w:rsidP="00681900">
            <w:pPr>
              <w:textAlignment w:val="baseline"/>
              <w:rPr>
                <w:rFonts w:asciiTheme="minorHAnsi" w:hAnsiTheme="minorHAnsi" w:cstheme="minorHAnsi"/>
                <w:lang w:val="en-GB" w:eastAsia="en-GB"/>
              </w:rPr>
            </w:pPr>
          </w:p>
        </w:tc>
      </w:tr>
      <w:tr w:rsidR="00681900" w14:paraId="3E0CCA1C"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EEC11A" w14:textId="77777777" w:rsidR="00F707D2" w:rsidRDefault="00000000">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Referenzmaterial</w:t>
            </w:r>
          </w:p>
        </w:tc>
        <w:tc>
          <w:tcPr>
            <w:tcW w:w="6631" w:type="dxa"/>
            <w:gridSpan w:val="2"/>
            <w:tcBorders>
              <w:top w:val="single" w:sz="4" w:space="0" w:color="auto"/>
              <w:left w:val="single" w:sz="4" w:space="0" w:color="auto"/>
              <w:bottom w:val="single" w:sz="4" w:space="0" w:color="auto"/>
              <w:right w:val="single" w:sz="4" w:space="0" w:color="auto"/>
            </w:tcBorders>
          </w:tcPr>
          <w:p w14:paraId="6872E772" w14:textId="77777777" w:rsidR="00F707D2" w:rsidRDefault="00000000">
            <w:pPr>
              <w:rPr>
                <w:rFonts w:asciiTheme="minorHAnsi" w:hAnsiTheme="minorHAnsi" w:cstheme="minorHAnsi"/>
              </w:rPr>
            </w:pPr>
            <w:r w:rsidRPr="0022770F">
              <w:rPr>
                <w:rFonts w:asciiTheme="minorHAnsi" w:hAnsiTheme="minorHAnsi" w:cstheme="minorHAnsi"/>
              </w:rPr>
              <w:t>Autorin: Blanche Allen</w:t>
            </w:r>
          </w:p>
          <w:p w14:paraId="1B25FAED" w14:textId="77777777" w:rsidR="00F707D2" w:rsidRDefault="00000000">
            <w:pPr>
              <w:rPr>
                <w:rFonts w:asciiTheme="minorHAnsi" w:hAnsiTheme="minorHAnsi" w:cstheme="minorHAnsi"/>
              </w:rPr>
            </w:pPr>
            <w:r w:rsidRPr="0022770F">
              <w:rPr>
                <w:rFonts w:asciiTheme="minorHAnsi" w:hAnsiTheme="minorHAnsi" w:cstheme="minorHAnsi"/>
              </w:rPr>
              <w:t xml:space="preserve">Titel: </w:t>
            </w:r>
            <w:r w:rsidRPr="00094432">
              <w:rPr>
                <w:rFonts w:asciiTheme="minorHAnsi" w:hAnsiTheme="minorHAnsi" w:cstheme="minorHAnsi"/>
                <w:b/>
                <w:bCs/>
              </w:rPr>
              <w:t>6 Tipps für die Erstellung ansprechender und interaktiver eLearning-Kurse</w:t>
            </w:r>
          </w:p>
          <w:p w14:paraId="1B1808E7" w14:textId="77777777" w:rsidR="00F707D2" w:rsidRDefault="00000000">
            <w:pPr>
              <w:rPr>
                <w:rFonts w:asciiTheme="minorHAnsi" w:hAnsiTheme="minorHAnsi" w:cstheme="minorHAnsi"/>
              </w:rPr>
            </w:pPr>
            <w:r w:rsidRPr="0022770F">
              <w:rPr>
                <w:rFonts w:asciiTheme="minorHAnsi" w:hAnsiTheme="minorHAnsi" w:cstheme="minorHAnsi"/>
              </w:rPr>
              <w:t>Herausgeber: eLearning Industry (Website)</w:t>
            </w:r>
          </w:p>
          <w:p w14:paraId="041A3F3E" w14:textId="77777777" w:rsidR="00F707D2" w:rsidRDefault="00000000">
            <w:pPr>
              <w:rPr>
                <w:rFonts w:asciiTheme="minorHAnsi" w:hAnsiTheme="minorHAnsi" w:cstheme="minorHAnsi"/>
              </w:rPr>
            </w:pPr>
            <w:r w:rsidRPr="0022770F">
              <w:rPr>
                <w:rFonts w:asciiTheme="minorHAnsi" w:hAnsiTheme="minorHAnsi" w:cstheme="minorHAnsi"/>
              </w:rPr>
              <w:t>Datum der Veröffentlichung: April 22, 2023</w:t>
            </w:r>
          </w:p>
          <w:p w14:paraId="7DF8DF46" w14:textId="77777777" w:rsidR="00F707D2" w:rsidRDefault="00000000">
            <w:pPr>
              <w:rPr>
                <w:rFonts w:asciiTheme="minorHAnsi" w:hAnsiTheme="minorHAnsi" w:cstheme="minorHAnsi"/>
                <w:b/>
                <w:bCs/>
              </w:rPr>
            </w:pPr>
            <w:r w:rsidRPr="0022770F">
              <w:rPr>
                <w:rFonts w:asciiTheme="minorHAnsi" w:hAnsiTheme="minorHAnsi" w:cstheme="minorHAnsi"/>
              </w:rPr>
              <w:t>URL: https://elearningindustry.com/tips-for-creating-engaging-and-interactive-elearning-courses</w:t>
            </w:r>
          </w:p>
          <w:p w14:paraId="4F9A71A5" w14:textId="77777777" w:rsidR="0022770F" w:rsidRPr="0022770F" w:rsidRDefault="0022770F" w:rsidP="0022770F">
            <w:pPr>
              <w:rPr>
                <w:rFonts w:asciiTheme="minorHAnsi" w:hAnsiTheme="minorHAnsi" w:cstheme="minorHAnsi"/>
              </w:rPr>
            </w:pPr>
          </w:p>
          <w:p w14:paraId="7306B276" w14:textId="77777777" w:rsidR="00F707D2" w:rsidRDefault="00000000">
            <w:pPr>
              <w:rPr>
                <w:rFonts w:asciiTheme="minorHAnsi" w:hAnsiTheme="minorHAnsi" w:cstheme="minorHAnsi"/>
              </w:rPr>
            </w:pPr>
            <w:r w:rsidRPr="0022770F">
              <w:rPr>
                <w:rFonts w:asciiTheme="minorHAnsi" w:hAnsiTheme="minorHAnsi" w:cstheme="minorHAnsi"/>
              </w:rPr>
              <w:t>Autor: Shay Wright</w:t>
            </w:r>
          </w:p>
          <w:p w14:paraId="62F94BCE" w14:textId="77777777" w:rsidR="00F707D2" w:rsidRDefault="00000000">
            <w:pPr>
              <w:rPr>
                <w:rFonts w:asciiTheme="minorHAnsi" w:hAnsiTheme="minorHAnsi" w:cstheme="minorHAnsi"/>
              </w:rPr>
            </w:pPr>
            <w:r w:rsidRPr="0022770F">
              <w:rPr>
                <w:rFonts w:asciiTheme="minorHAnsi" w:hAnsiTheme="minorHAnsi" w:cstheme="minorHAnsi"/>
              </w:rPr>
              <w:t xml:space="preserve">Titel: </w:t>
            </w:r>
            <w:r w:rsidRPr="00094432">
              <w:rPr>
                <w:rFonts w:asciiTheme="minorHAnsi" w:hAnsiTheme="minorHAnsi" w:cstheme="minorHAnsi"/>
                <w:b/>
                <w:bCs/>
              </w:rPr>
              <w:t>Sieben kreative Wege, um mit Ihren Kunden online in Kontakt zu treten</w:t>
            </w:r>
          </w:p>
          <w:p w14:paraId="10DE1041" w14:textId="77777777" w:rsidR="00F707D2" w:rsidRDefault="00000000">
            <w:pPr>
              <w:rPr>
                <w:rFonts w:asciiTheme="minorHAnsi" w:hAnsiTheme="minorHAnsi" w:cstheme="minorHAnsi"/>
              </w:rPr>
            </w:pPr>
            <w:r w:rsidRPr="0022770F">
              <w:rPr>
                <w:rFonts w:asciiTheme="minorHAnsi" w:hAnsiTheme="minorHAnsi" w:cstheme="minorHAnsi"/>
              </w:rPr>
              <w:t>Herausgeber: Bplans. (Website)</w:t>
            </w:r>
          </w:p>
          <w:p w14:paraId="32224F1A" w14:textId="77777777" w:rsidR="00F707D2" w:rsidRDefault="00000000">
            <w:pPr>
              <w:rPr>
                <w:rFonts w:asciiTheme="minorHAnsi" w:hAnsiTheme="minorHAnsi" w:cstheme="minorHAnsi"/>
              </w:rPr>
            </w:pPr>
            <w:r w:rsidRPr="0022770F">
              <w:rPr>
                <w:rFonts w:asciiTheme="minorHAnsi" w:hAnsiTheme="minorHAnsi" w:cstheme="minorHAnsi"/>
              </w:rPr>
              <w:t>Datum der Veröffentlichung: n.d.</w:t>
            </w:r>
          </w:p>
          <w:p w14:paraId="694168D7" w14:textId="77777777" w:rsidR="00F707D2" w:rsidRDefault="00000000">
            <w:pPr>
              <w:rPr>
                <w:rFonts w:asciiTheme="minorHAnsi" w:hAnsiTheme="minorHAnsi" w:cstheme="minorHAnsi"/>
              </w:rPr>
            </w:pPr>
            <w:r w:rsidRPr="0022770F">
              <w:rPr>
                <w:rFonts w:asciiTheme="minorHAnsi" w:hAnsiTheme="minorHAnsi" w:cstheme="minorHAnsi"/>
              </w:rPr>
              <w:t xml:space="preserve">URL: </w:t>
            </w:r>
            <w:hyperlink r:id="rId11" w:history="1">
              <w:r w:rsidRPr="0022770F">
                <w:rPr>
                  <w:rStyle w:val="Hyperlink"/>
                  <w:rFonts w:asciiTheme="minorHAnsi" w:hAnsiTheme="minorHAnsi" w:cstheme="minorHAnsi"/>
                </w:rPr>
                <w:t>https://thrivethemes.com/how-to-teach-online/</w:t>
              </w:r>
            </w:hyperlink>
          </w:p>
          <w:p w14:paraId="0D5FFC7D" w14:textId="77777777" w:rsidR="0022770F" w:rsidRPr="0022770F" w:rsidRDefault="0022770F" w:rsidP="0022770F">
            <w:pPr>
              <w:rPr>
                <w:rFonts w:asciiTheme="minorHAnsi" w:hAnsiTheme="minorHAnsi" w:cstheme="minorHAnsi"/>
              </w:rPr>
            </w:pPr>
          </w:p>
          <w:p w14:paraId="36660EF8" w14:textId="77777777" w:rsidR="00F707D2" w:rsidRDefault="00000000">
            <w:pPr>
              <w:rPr>
                <w:rFonts w:asciiTheme="minorHAnsi" w:hAnsiTheme="minorHAnsi" w:cstheme="minorHAnsi"/>
              </w:rPr>
            </w:pPr>
            <w:r w:rsidRPr="0022770F">
              <w:rPr>
                <w:rFonts w:asciiTheme="minorHAnsi" w:hAnsiTheme="minorHAnsi" w:cstheme="minorHAnsi"/>
              </w:rPr>
              <w:t>Autor: Livestorm Team</w:t>
            </w:r>
          </w:p>
          <w:p w14:paraId="0459057B" w14:textId="77777777" w:rsidR="00F707D2" w:rsidRDefault="00000000">
            <w:pPr>
              <w:rPr>
                <w:rFonts w:asciiTheme="minorHAnsi" w:hAnsiTheme="minorHAnsi" w:cstheme="minorHAnsi"/>
              </w:rPr>
            </w:pPr>
            <w:r w:rsidRPr="0022770F">
              <w:rPr>
                <w:rFonts w:asciiTheme="minorHAnsi" w:hAnsiTheme="minorHAnsi" w:cstheme="minorHAnsi"/>
              </w:rPr>
              <w:t xml:space="preserve">Titel: </w:t>
            </w:r>
            <w:r w:rsidRPr="00094432">
              <w:rPr>
                <w:rFonts w:asciiTheme="minorHAnsi" w:hAnsiTheme="minorHAnsi" w:cstheme="minorHAnsi"/>
                <w:b/>
                <w:bCs/>
              </w:rPr>
              <w:t>10 Online-Lehrwerkzeuge und -Plattformen für Ihr virtuelles Klassenzimmer</w:t>
            </w:r>
          </w:p>
          <w:p w14:paraId="6633FACD" w14:textId="77777777" w:rsidR="00F707D2" w:rsidRDefault="00000000">
            <w:pPr>
              <w:rPr>
                <w:rFonts w:asciiTheme="minorHAnsi" w:hAnsiTheme="minorHAnsi" w:cstheme="minorHAnsi"/>
              </w:rPr>
            </w:pPr>
            <w:r w:rsidRPr="0022770F">
              <w:rPr>
                <w:rFonts w:asciiTheme="minorHAnsi" w:hAnsiTheme="minorHAnsi" w:cstheme="minorHAnsi"/>
              </w:rPr>
              <w:t>Herausgeber: Livestorm (Website)</w:t>
            </w:r>
          </w:p>
          <w:p w14:paraId="7329705F" w14:textId="77777777" w:rsidR="00F707D2" w:rsidRDefault="00000000">
            <w:pPr>
              <w:rPr>
                <w:rFonts w:asciiTheme="minorHAnsi" w:hAnsiTheme="minorHAnsi" w:cstheme="minorHAnsi"/>
              </w:rPr>
            </w:pPr>
            <w:r w:rsidRPr="0022770F">
              <w:rPr>
                <w:rFonts w:asciiTheme="minorHAnsi" w:hAnsiTheme="minorHAnsi" w:cstheme="minorHAnsi"/>
              </w:rPr>
              <w:t>Datum der Veröffentlichung: Oktober 20, 2020</w:t>
            </w:r>
          </w:p>
          <w:p w14:paraId="17C8EDEA" w14:textId="77777777" w:rsidR="00F707D2" w:rsidRDefault="00000000">
            <w:pPr>
              <w:rPr>
                <w:rFonts w:asciiTheme="minorHAnsi" w:hAnsiTheme="minorHAnsi" w:cstheme="minorHAnsi"/>
              </w:rPr>
            </w:pPr>
            <w:r w:rsidRPr="0022770F">
              <w:rPr>
                <w:rFonts w:asciiTheme="minorHAnsi" w:hAnsiTheme="minorHAnsi" w:cstheme="minorHAnsi"/>
              </w:rPr>
              <w:t>URL: https://articles.bplans.com/seven-creative-ways-to-engage-with-your-customers-online/</w:t>
            </w:r>
          </w:p>
          <w:p w14:paraId="125BF829" w14:textId="77777777" w:rsidR="0022770F" w:rsidRPr="0022770F" w:rsidRDefault="0022770F" w:rsidP="0022770F">
            <w:pPr>
              <w:rPr>
                <w:rFonts w:asciiTheme="minorHAnsi" w:hAnsiTheme="minorHAnsi" w:cstheme="minorHAnsi"/>
              </w:rPr>
            </w:pPr>
          </w:p>
          <w:p w14:paraId="6D4C01AD" w14:textId="77777777" w:rsidR="00F707D2" w:rsidRDefault="00000000">
            <w:pPr>
              <w:rPr>
                <w:rFonts w:asciiTheme="minorHAnsi" w:hAnsiTheme="minorHAnsi" w:cstheme="minorHAnsi"/>
              </w:rPr>
            </w:pPr>
            <w:r w:rsidRPr="0022770F">
              <w:rPr>
                <w:rFonts w:asciiTheme="minorHAnsi" w:hAnsiTheme="minorHAnsi" w:cstheme="minorHAnsi"/>
              </w:rPr>
              <w:t>Autorin: Jessie Kwak</w:t>
            </w:r>
          </w:p>
          <w:p w14:paraId="17E94050" w14:textId="77777777" w:rsidR="00F707D2" w:rsidRDefault="00000000">
            <w:pPr>
              <w:rPr>
                <w:rFonts w:asciiTheme="minorHAnsi" w:hAnsiTheme="minorHAnsi" w:cstheme="minorHAnsi"/>
              </w:rPr>
            </w:pPr>
            <w:r w:rsidRPr="0022770F">
              <w:rPr>
                <w:rFonts w:asciiTheme="minorHAnsi" w:hAnsiTheme="minorHAnsi" w:cstheme="minorHAnsi"/>
              </w:rPr>
              <w:t xml:space="preserve">Titel: </w:t>
            </w:r>
            <w:r w:rsidR="00094432" w:rsidRPr="00094432">
              <w:rPr>
                <w:rFonts w:asciiTheme="minorHAnsi" w:hAnsiTheme="minorHAnsi" w:cstheme="minorHAnsi"/>
                <w:b/>
                <w:bCs/>
              </w:rPr>
              <w:t>5 praktische Strategien für den Einsatz digitaler Tools zur Steigerung des Online-Engagements von Studierenden</w:t>
            </w:r>
          </w:p>
          <w:p w14:paraId="6A54F748" w14:textId="77777777" w:rsidR="00F707D2" w:rsidRDefault="00000000">
            <w:pPr>
              <w:rPr>
                <w:rFonts w:asciiTheme="minorHAnsi" w:hAnsiTheme="minorHAnsi" w:cstheme="minorHAnsi"/>
              </w:rPr>
            </w:pPr>
            <w:r w:rsidRPr="0022770F">
              <w:rPr>
                <w:rFonts w:asciiTheme="minorHAnsi" w:hAnsiTheme="minorHAnsi" w:cstheme="minorHAnsi"/>
              </w:rPr>
              <w:t>Herausgeber: everylearner (Website)</w:t>
            </w:r>
          </w:p>
          <w:p w14:paraId="589F642A" w14:textId="77777777" w:rsidR="00F707D2" w:rsidRDefault="00000000">
            <w:pPr>
              <w:rPr>
                <w:rFonts w:asciiTheme="minorHAnsi" w:hAnsiTheme="minorHAnsi" w:cstheme="minorHAnsi"/>
              </w:rPr>
            </w:pPr>
            <w:r w:rsidRPr="0022770F">
              <w:rPr>
                <w:rFonts w:asciiTheme="minorHAnsi" w:hAnsiTheme="minorHAnsi" w:cstheme="minorHAnsi"/>
              </w:rPr>
              <w:t>Datum der Veröffentlichung: Mai 2022</w:t>
            </w:r>
          </w:p>
          <w:p w14:paraId="75D28562" w14:textId="77777777" w:rsidR="00F707D2" w:rsidRDefault="00000000">
            <w:pPr>
              <w:rPr>
                <w:rFonts w:asciiTheme="minorHAnsi" w:hAnsiTheme="minorHAnsi" w:cstheme="minorHAnsi"/>
              </w:rPr>
            </w:pPr>
            <w:r w:rsidRPr="0022770F">
              <w:rPr>
                <w:rFonts w:asciiTheme="minorHAnsi" w:hAnsiTheme="minorHAnsi" w:cstheme="minorHAnsi"/>
              </w:rPr>
              <w:t>URL: https://www.everylearnereverywhere.org/blog/5-practical-strategies-for-using-digital-tools-to-increase-online-student-engagement/</w:t>
            </w:r>
          </w:p>
          <w:p w14:paraId="2853F08C" w14:textId="77777777" w:rsidR="0022770F" w:rsidRPr="0022770F" w:rsidRDefault="0022770F" w:rsidP="0022770F">
            <w:pPr>
              <w:rPr>
                <w:rFonts w:asciiTheme="minorHAnsi" w:hAnsiTheme="minorHAnsi" w:cstheme="minorHAnsi"/>
              </w:rPr>
            </w:pPr>
          </w:p>
          <w:p w14:paraId="373FECB9" w14:textId="77777777" w:rsidR="00F707D2" w:rsidRDefault="00000000">
            <w:pPr>
              <w:rPr>
                <w:rFonts w:asciiTheme="minorHAnsi" w:hAnsiTheme="minorHAnsi" w:cstheme="minorHAnsi"/>
              </w:rPr>
            </w:pPr>
            <w:r w:rsidRPr="0022770F">
              <w:rPr>
                <w:rFonts w:asciiTheme="minorHAnsi" w:hAnsiTheme="minorHAnsi" w:cstheme="minorHAnsi"/>
              </w:rPr>
              <w:t>Verfasser: Maurice Kinsella, Niamh Nestor, John Wyatt - University College Dublin</w:t>
            </w:r>
          </w:p>
          <w:p w14:paraId="2A694216" w14:textId="77777777" w:rsidR="00F707D2" w:rsidRDefault="00000000">
            <w:pPr>
              <w:rPr>
                <w:rFonts w:asciiTheme="minorHAnsi" w:hAnsiTheme="minorHAnsi" w:cstheme="minorHAnsi"/>
                <w:b/>
                <w:bCs/>
              </w:rPr>
            </w:pPr>
            <w:r w:rsidRPr="0022770F">
              <w:rPr>
                <w:rFonts w:asciiTheme="minorHAnsi" w:hAnsiTheme="minorHAnsi" w:cstheme="minorHAnsi"/>
              </w:rPr>
              <w:t xml:space="preserve">Titel: </w:t>
            </w:r>
            <w:r w:rsidRPr="00094432">
              <w:rPr>
                <w:rFonts w:asciiTheme="minorHAnsi" w:hAnsiTheme="minorHAnsi" w:cstheme="minorHAnsi"/>
                <w:b/>
                <w:bCs/>
              </w:rPr>
              <w:t>Überwachung des studentischen Engagements über Online-Lehrmittel</w:t>
            </w:r>
          </w:p>
          <w:p w14:paraId="23190768" w14:textId="77777777" w:rsidR="00F707D2" w:rsidRDefault="00000000">
            <w:pPr>
              <w:rPr>
                <w:rFonts w:asciiTheme="minorHAnsi" w:hAnsiTheme="minorHAnsi" w:cstheme="minorHAnsi"/>
              </w:rPr>
            </w:pPr>
            <w:r w:rsidRPr="0022770F">
              <w:rPr>
                <w:rFonts w:asciiTheme="minorHAnsi" w:hAnsiTheme="minorHAnsi" w:cstheme="minorHAnsi"/>
              </w:rPr>
              <w:t>Herausgeber: Times Higher Education (Website)</w:t>
            </w:r>
          </w:p>
          <w:p w14:paraId="123DEA37" w14:textId="77777777" w:rsidR="00F707D2" w:rsidRDefault="00000000">
            <w:pPr>
              <w:rPr>
                <w:rFonts w:asciiTheme="minorHAnsi" w:hAnsiTheme="minorHAnsi" w:cstheme="minorHAnsi"/>
              </w:rPr>
            </w:pPr>
            <w:r w:rsidRPr="0022770F">
              <w:rPr>
                <w:rFonts w:asciiTheme="minorHAnsi" w:hAnsiTheme="minorHAnsi" w:cstheme="minorHAnsi"/>
              </w:rPr>
              <w:t>Datum der Veröffentlichung: Juli 12, 2021</w:t>
            </w:r>
          </w:p>
          <w:p w14:paraId="6C4EF3C1" w14:textId="77777777" w:rsidR="00F707D2" w:rsidRDefault="00000000">
            <w:pPr>
              <w:rPr>
                <w:rFonts w:asciiTheme="minorHAnsi" w:hAnsiTheme="minorHAnsi" w:cstheme="minorHAnsi"/>
              </w:rPr>
            </w:pPr>
            <w:r w:rsidRPr="0022770F">
              <w:rPr>
                <w:rFonts w:asciiTheme="minorHAnsi" w:hAnsiTheme="minorHAnsi" w:cstheme="minorHAnsi"/>
              </w:rPr>
              <w:t xml:space="preserve">URL: </w:t>
            </w:r>
            <w:hyperlink r:id="rId12" w:history="1">
              <w:r w:rsidRPr="0022770F">
                <w:rPr>
                  <w:rStyle w:val="Hyperlink"/>
                  <w:rFonts w:asciiTheme="minorHAnsi" w:hAnsiTheme="minorHAnsi" w:cstheme="minorHAnsi"/>
                </w:rPr>
                <w:t>https://www.timeshighereducation.com/campus/monitoring-student-engagement-online-teaching-tools</w:t>
              </w:r>
            </w:hyperlink>
          </w:p>
          <w:p w14:paraId="2BEA20A9" w14:textId="77777777" w:rsidR="0022770F" w:rsidRPr="0022770F" w:rsidRDefault="0022770F" w:rsidP="0022770F">
            <w:pPr>
              <w:rPr>
                <w:rFonts w:asciiTheme="minorHAnsi" w:hAnsiTheme="minorHAnsi" w:cstheme="minorHAnsi"/>
              </w:rPr>
            </w:pPr>
          </w:p>
          <w:p w14:paraId="4FF3BC73" w14:textId="77777777" w:rsidR="00F707D2" w:rsidRDefault="00000000">
            <w:pPr>
              <w:rPr>
                <w:rFonts w:asciiTheme="minorHAnsi" w:hAnsiTheme="minorHAnsi" w:cstheme="minorHAnsi"/>
              </w:rPr>
            </w:pPr>
            <w:r w:rsidRPr="0022770F">
              <w:rPr>
                <w:rFonts w:asciiTheme="minorHAnsi" w:hAnsiTheme="minorHAnsi" w:cstheme="minorHAnsi"/>
              </w:rPr>
              <w:t>Autor: Teachology</w:t>
            </w:r>
          </w:p>
          <w:p w14:paraId="54916570" w14:textId="77777777" w:rsidR="00F707D2" w:rsidRDefault="00000000">
            <w:pPr>
              <w:rPr>
                <w:rFonts w:asciiTheme="minorHAnsi" w:hAnsiTheme="minorHAnsi" w:cstheme="minorHAnsi"/>
              </w:rPr>
            </w:pPr>
            <w:r w:rsidRPr="0022770F">
              <w:rPr>
                <w:rFonts w:asciiTheme="minorHAnsi" w:hAnsiTheme="minorHAnsi" w:cstheme="minorHAnsi"/>
              </w:rPr>
              <w:lastRenderedPageBreak/>
              <w:t xml:space="preserve">Titel: </w:t>
            </w:r>
            <w:r w:rsidRPr="00094432">
              <w:rPr>
                <w:rFonts w:asciiTheme="minorHAnsi" w:hAnsiTheme="minorHAnsi" w:cstheme="minorHAnsi"/>
                <w:b/>
                <w:bCs/>
              </w:rPr>
              <w:t xml:space="preserve">Wie gehe ich mit häufigen Problemen bei der </w:t>
            </w:r>
            <w:r w:rsidRPr="0022770F">
              <w:rPr>
                <w:rFonts w:asciiTheme="minorHAnsi" w:hAnsiTheme="minorHAnsi" w:cstheme="minorHAnsi"/>
              </w:rPr>
              <w:t xml:space="preserve">Entwicklung und Verwaltung von </w:t>
            </w:r>
            <w:r w:rsidRPr="00094432">
              <w:rPr>
                <w:rFonts w:asciiTheme="minorHAnsi" w:hAnsiTheme="minorHAnsi" w:cstheme="minorHAnsi"/>
                <w:b/>
                <w:bCs/>
              </w:rPr>
              <w:t>Online-Kursen um</w:t>
            </w:r>
            <w:r w:rsidRPr="0022770F">
              <w:rPr>
                <w:rFonts w:asciiTheme="minorHAnsi" w:hAnsiTheme="minorHAnsi" w:cstheme="minorHAnsi"/>
              </w:rPr>
              <w:t>?</w:t>
            </w:r>
          </w:p>
          <w:p w14:paraId="68ED5579" w14:textId="77777777" w:rsidR="00F707D2" w:rsidRDefault="00000000">
            <w:pPr>
              <w:rPr>
                <w:rFonts w:asciiTheme="minorHAnsi" w:hAnsiTheme="minorHAnsi" w:cstheme="minorHAnsi"/>
              </w:rPr>
            </w:pPr>
            <w:r w:rsidRPr="0022770F">
              <w:rPr>
                <w:rFonts w:asciiTheme="minorHAnsi" w:hAnsiTheme="minorHAnsi" w:cstheme="minorHAnsi"/>
              </w:rPr>
              <w:t>Herausgeber: Teachology (Website)</w:t>
            </w:r>
          </w:p>
          <w:p w14:paraId="73F4F059" w14:textId="77777777" w:rsidR="00F707D2" w:rsidRDefault="00000000">
            <w:pPr>
              <w:rPr>
                <w:rFonts w:asciiTheme="minorHAnsi" w:hAnsiTheme="minorHAnsi" w:cstheme="minorHAnsi"/>
              </w:rPr>
            </w:pPr>
            <w:r w:rsidRPr="0022770F">
              <w:rPr>
                <w:rFonts w:asciiTheme="minorHAnsi" w:hAnsiTheme="minorHAnsi" w:cstheme="minorHAnsi"/>
              </w:rPr>
              <w:t>Datum der Veröffentlichung: n.d.</w:t>
            </w:r>
          </w:p>
          <w:p w14:paraId="16B58E08" w14:textId="77777777" w:rsidR="00F707D2" w:rsidRDefault="00000000">
            <w:pPr>
              <w:rPr>
                <w:rFonts w:asciiTheme="minorHAnsi" w:hAnsiTheme="minorHAnsi" w:cstheme="minorHAnsi"/>
              </w:rPr>
            </w:pPr>
            <w:r w:rsidRPr="0022770F">
              <w:rPr>
                <w:rFonts w:asciiTheme="minorHAnsi" w:hAnsiTheme="minorHAnsi" w:cstheme="minorHAnsi"/>
              </w:rPr>
              <w:t xml:space="preserve">URL: </w:t>
            </w:r>
            <w:hyperlink r:id="rId13" w:history="1">
              <w:r w:rsidRPr="0022770F">
                <w:rPr>
                  <w:rStyle w:val="Hyperlink"/>
                  <w:rFonts w:asciiTheme="minorHAnsi" w:hAnsiTheme="minorHAnsi" w:cstheme="minorHAnsi"/>
                </w:rPr>
                <w:t>https://www.teachology.ca/knowledgebase/how-do-i-address-common-concerns-with-online-course-development-and-management/</w:t>
              </w:r>
            </w:hyperlink>
          </w:p>
          <w:p w14:paraId="4E167A95" w14:textId="77777777" w:rsidR="0022770F" w:rsidRPr="0022770F" w:rsidRDefault="0022770F" w:rsidP="0022770F">
            <w:pPr>
              <w:rPr>
                <w:rFonts w:asciiTheme="minorHAnsi" w:hAnsiTheme="minorHAnsi" w:cstheme="minorHAnsi"/>
              </w:rPr>
            </w:pPr>
          </w:p>
          <w:p w14:paraId="4F699060" w14:textId="77777777" w:rsidR="00F707D2" w:rsidRDefault="00000000">
            <w:pPr>
              <w:rPr>
                <w:rFonts w:asciiTheme="minorHAnsi" w:hAnsiTheme="minorHAnsi" w:cstheme="minorHAnsi"/>
              </w:rPr>
            </w:pPr>
            <w:r w:rsidRPr="0022770F">
              <w:rPr>
                <w:rFonts w:asciiTheme="minorHAnsi" w:hAnsiTheme="minorHAnsi" w:cstheme="minorHAnsi"/>
              </w:rPr>
              <w:t>Autor: Dr. Brendan Moloney</w:t>
            </w:r>
          </w:p>
          <w:p w14:paraId="1FD4A272" w14:textId="77777777" w:rsidR="00F707D2" w:rsidRDefault="00000000">
            <w:pPr>
              <w:rPr>
                <w:rFonts w:asciiTheme="minorHAnsi" w:hAnsiTheme="minorHAnsi" w:cstheme="minorHAnsi"/>
              </w:rPr>
            </w:pPr>
            <w:r w:rsidRPr="0022770F">
              <w:rPr>
                <w:rFonts w:asciiTheme="minorHAnsi" w:hAnsiTheme="minorHAnsi" w:cstheme="minorHAnsi"/>
              </w:rPr>
              <w:t xml:space="preserve">Titel: </w:t>
            </w:r>
            <w:r w:rsidRPr="00094432">
              <w:rPr>
                <w:rFonts w:asciiTheme="minorHAnsi" w:hAnsiTheme="minorHAnsi" w:cstheme="minorHAnsi"/>
                <w:b/>
                <w:bCs/>
              </w:rPr>
              <w:t>Metriken zur Erfolgskontrolle in Ihren eLearning-Kursen</w:t>
            </w:r>
          </w:p>
          <w:p w14:paraId="3B68B4A6" w14:textId="77777777" w:rsidR="00F707D2" w:rsidRDefault="00000000">
            <w:pPr>
              <w:rPr>
                <w:rFonts w:asciiTheme="minorHAnsi" w:hAnsiTheme="minorHAnsi" w:cstheme="minorHAnsi"/>
                <w:color w:val="333333"/>
              </w:rPr>
            </w:pPr>
            <w:r w:rsidRPr="0022770F">
              <w:rPr>
                <w:rFonts w:asciiTheme="minorHAnsi" w:hAnsiTheme="minorHAnsi" w:cstheme="minorHAnsi"/>
                <w:color w:val="333333"/>
              </w:rPr>
              <w:t>Herausgeber: eLearning Industry (Website)</w:t>
            </w:r>
          </w:p>
          <w:p w14:paraId="3AE717DA" w14:textId="77777777" w:rsidR="00F707D2" w:rsidRDefault="00000000">
            <w:pPr>
              <w:rPr>
                <w:rFonts w:asciiTheme="minorHAnsi" w:hAnsiTheme="minorHAnsi" w:cstheme="minorHAnsi"/>
              </w:rPr>
            </w:pPr>
            <w:r w:rsidRPr="0022770F">
              <w:rPr>
                <w:rFonts w:asciiTheme="minorHAnsi" w:hAnsiTheme="minorHAnsi" w:cstheme="minorHAnsi"/>
              </w:rPr>
              <w:t>Datum der Veröffentlichung: November 7, 2018</w:t>
            </w:r>
          </w:p>
          <w:p w14:paraId="4E8ACDFA" w14:textId="77777777" w:rsidR="00F707D2" w:rsidRDefault="00000000">
            <w:pPr>
              <w:rPr>
                <w:rFonts w:asciiTheme="minorHAnsi" w:hAnsiTheme="minorHAnsi" w:cstheme="minorHAnsi"/>
              </w:rPr>
            </w:pPr>
            <w:r w:rsidRPr="0022770F">
              <w:rPr>
                <w:rFonts w:asciiTheme="minorHAnsi" w:hAnsiTheme="minorHAnsi" w:cstheme="minorHAnsi"/>
              </w:rPr>
              <w:t>URL: https://elearningindustry.com/track-success-in-your-elearning-courses-metrics-use</w:t>
            </w:r>
          </w:p>
        </w:tc>
      </w:tr>
      <w:tr w:rsidR="00681900" w14:paraId="400E151E"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BB2694B" w14:textId="77777777" w:rsidR="00F707D2" w:rsidRDefault="0000000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xml:space="preserve">Ressourcen (Videos, Verweislink) </w:t>
            </w:r>
          </w:p>
        </w:tc>
        <w:tc>
          <w:tcPr>
            <w:tcW w:w="6631" w:type="dxa"/>
            <w:gridSpan w:val="2"/>
            <w:tcBorders>
              <w:top w:val="single" w:sz="4" w:space="0" w:color="auto"/>
              <w:left w:val="single" w:sz="4" w:space="0" w:color="auto"/>
              <w:bottom w:val="single" w:sz="4" w:space="0" w:color="auto"/>
              <w:right w:val="single" w:sz="4" w:space="0" w:color="auto"/>
            </w:tcBorders>
          </w:tcPr>
          <w:p w14:paraId="567E22E8" w14:textId="77777777" w:rsidR="00F707D2" w:rsidRDefault="0022770F">
            <w:pPr>
              <w:rPr>
                <w:rFonts w:asciiTheme="minorHAnsi" w:hAnsiTheme="minorHAnsi" w:cstheme="minorHAnsi"/>
                <w:lang w:val="en-GB" w:eastAsia="en-GB"/>
              </w:rPr>
            </w:pPr>
            <w:r w:rsidRPr="0022770F">
              <w:rPr>
                <w:rFonts w:asciiTheme="minorHAnsi" w:hAnsiTheme="minorHAnsi" w:cstheme="minorHAnsi"/>
              </w:rPr>
              <w:t>Amtech-Schulungsmodul_Wie_man_Studenten_in_Online-Schulungen_DE</w:t>
            </w:r>
            <w:r w:rsidR="00000000" w:rsidRPr="0022770F">
              <w:rPr>
                <w:rFonts w:asciiTheme="minorHAnsi" w:hAnsiTheme="minorHAnsi" w:cstheme="minorHAnsi"/>
                <w:lang w:val="en-GB" w:eastAsia="en-GB"/>
              </w:rPr>
              <w:t xml:space="preserve"> anspricht.pptx</w:t>
            </w:r>
          </w:p>
        </w:tc>
      </w:tr>
    </w:tbl>
    <w:p w14:paraId="774CFCE2" w14:textId="77777777" w:rsidR="00681900" w:rsidRDefault="00681900" w:rsidP="00681900">
      <w:pPr>
        <w:ind w:left="1003"/>
        <w:rPr>
          <w:rFonts w:ascii="Times New Roman" w:eastAsia="Times New Roman" w:hAnsi="Times New Roman" w:cs="Times New Roman"/>
          <w:lang w:val="en-GB"/>
        </w:rPr>
      </w:pPr>
    </w:p>
    <w:p w14:paraId="5F8E53E6" w14:textId="77777777" w:rsidR="00681900" w:rsidRDefault="00681900" w:rsidP="00681900">
      <w:pPr>
        <w:shd w:val="clear" w:color="auto" w:fill="FFFFFF" w:themeFill="background1"/>
        <w:ind w:left="1003"/>
        <w:rPr>
          <w:color w:val="FFFFFF" w:themeColor="background1"/>
          <w:lang w:val="en-GB"/>
        </w:rPr>
      </w:pPr>
    </w:p>
    <w:p w14:paraId="72358AAC" w14:textId="77777777" w:rsidR="00681900" w:rsidRPr="00391380" w:rsidRDefault="00681900" w:rsidP="00681900">
      <w:pPr>
        <w:ind w:left="2432" w:hanging="709"/>
      </w:pPr>
    </w:p>
    <w:p w14:paraId="0B15ECD0" w14:textId="77777777" w:rsidR="00281873" w:rsidRDefault="00281873">
      <w:pPr>
        <w:pStyle w:val="BodyText"/>
        <w:rPr>
          <w:rFonts w:ascii="Times New Roman"/>
          <w:sz w:val="20"/>
        </w:rPr>
      </w:pPr>
    </w:p>
    <w:p w14:paraId="632A92A5" w14:textId="77777777" w:rsidR="00281873" w:rsidRDefault="00281873">
      <w:pPr>
        <w:pStyle w:val="BodyText"/>
        <w:rPr>
          <w:rFonts w:ascii="Times New Roman"/>
          <w:sz w:val="20"/>
        </w:rPr>
      </w:pPr>
    </w:p>
    <w:p w14:paraId="7348AEC9" w14:textId="77777777" w:rsidR="00281873" w:rsidRDefault="00281873">
      <w:pPr>
        <w:pStyle w:val="BodyText"/>
        <w:rPr>
          <w:rFonts w:ascii="Times New Roman"/>
          <w:sz w:val="20"/>
        </w:rPr>
      </w:pPr>
    </w:p>
    <w:p w14:paraId="466655F9" w14:textId="77777777" w:rsidR="00281873" w:rsidRDefault="00281873">
      <w:pPr>
        <w:pStyle w:val="BodyText"/>
        <w:rPr>
          <w:rFonts w:ascii="Verdana"/>
          <w:sz w:val="20"/>
        </w:rPr>
      </w:pPr>
    </w:p>
    <w:p w14:paraId="5EFCFC29" w14:textId="77777777" w:rsidR="00281873" w:rsidRDefault="00281873">
      <w:pPr>
        <w:pStyle w:val="BodyText"/>
        <w:rPr>
          <w:rFonts w:ascii="Verdana"/>
          <w:sz w:val="20"/>
        </w:rPr>
      </w:pPr>
    </w:p>
    <w:p w14:paraId="2A628E68" w14:textId="77777777" w:rsidR="00281873" w:rsidRDefault="00281873">
      <w:pPr>
        <w:pStyle w:val="BodyText"/>
        <w:rPr>
          <w:rFonts w:ascii="Verdana"/>
          <w:sz w:val="20"/>
        </w:rPr>
      </w:pPr>
    </w:p>
    <w:p w14:paraId="21FDF9A2" w14:textId="77777777" w:rsidR="00281873" w:rsidRDefault="00281873">
      <w:pPr>
        <w:pStyle w:val="BodyText"/>
        <w:rPr>
          <w:rFonts w:ascii="Verdana"/>
          <w:sz w:val="20"/>
        </w:rPr>
      </w:pPr>
    </w:p>
    <w:p w14:paraId="275E8B21" w14:textId="77777777" w:rsidR="00281873" w:rsidRDefault="00281873">
      <w:pPr>
        <w:pStyle w:val="BodyText"/>
        <w:rPr>
          <w:rFonts w:ascii="Verdana"/>
          <w:sz w:val="20"/>
        </w:rPr>
      </w:pPr>
    </w:p>
    <w:p w14:paraId="710C2B34" w14:textId="77777777" w:rsidR="00281873" w:rsidRDefault="00281873">
      <w:pPr>
        <w:pStyle w:val="BodyText"/>
        <w:rPr>
          <w:rFonts w:ascii="Verdana"/>
          <w:sz w:val="20"/>
        </w:rPr>
      </w:pPr>
    </w:p>
    <w:p w14:paraId="7AE26F42" w14:textId="77777777" w:rsidR="00281873" w:rsidRDefault="00281873">
      <w:pPr>
        <w:pStyle w:val="BodyText"/>
        <w:rPr>
          <w:rFonts w:ascii="Verdana"/>
          <w:sz w:val="20"/>
        </w:rPr>
      </w:pPr>
    </w:p>
    <w:p w14:paraId="5BD34377" w14:textId="77777777" w:rsidR="00281873" w:rsidRDefault="00281873">
      <w:pPr>
        <w:pStyle w:val="BodyText"/>
        <w:rPr>
          <w:rFonts w:ascii="Verdana"/>
          <w:sz w:val="20"/>
        </w:rPr>
      </w:pPr>
    </w:p>
    <w:p w14:paraId="52D01C3F" w14:textId="77777777" w:rsidR="00281873" w:rsidRDefault="00281873">
      <w:pPr>
        <w:pStyle w:val="BodyText"/>
        <w:rPr>
          <w:rFonts w:ascii="Verdana"/>
          <w:sz w:val="20"/>
        </w:rPr>
      </w:pPr>
    </w:p>
    <w:p w14:paraId="14D88BEF" w14:textId="77777777" w:rsidR="00281873" w:rsidRDefault="00281873">
      <w:pPr>
        <w:pStyle w:val="BodyText"/>
        <w:rPr>
          <w:rFonts w:ascii="Verdana"/>
          <w:sz w:val="20"/>
        </w:rPr>
      </w:pPr>
    </w:p>
    <w:p w14:paraId="527D0AA4" w14:textId="77777777" w:rsidR="00281873" w:rsidRDefault="00281873">
      <w:pPr>
        <w:pStyle w:val="BodyText"/>
        <w:rPr>
          <w:rFonts w:ascii="Verdana"/>
          <w:sz w:val="20"/>
        </w:rPr>
      </w:pPr>
    </w:p>
    <w:p w14:paraId="220E25F9" w14:textId="77777777" w:rsidR="00281873" w:rsidRDefault="00281873">
      <w:pPr>
        <w:pStyle w:val="BodyText"/>
        <w:rPr>
          <w:rFonts w:ascii="Verdana"/>
          <w:sz w:val="20"/>
        </w:rPr>
      </w:pPr>
    </w:p>
    <w:p w14:paraId="13D3869E" w14:textId="77777777" w:rsidR="00281873" w:rsidRDefault="00281873">
      <w:pPr>
        <w:pStyle w:val="BodyText"/>
        <w:rPr>
          <w:rFonts w:ascii="Verdana"/>
          <w:sz w:val="20"/>
        </w:rPr>
      </w:pPr>
    </w:p>
    <w:p w14:paraId="34E027FA" w14:textId="77777777" w:rsidR="00281873" w:rsidRDefault="00281873">
      <w:pPr>
        <w:pStyle w:val="BodyText"/>
        <w:rPr>
          <w:rFonts w:ascii="Verdana"/>
          <w:sz w:val="20"/>
        </w:rPr>
      </w:pPr>
    </w:p>
    <w:p w14:paraId="166A6DBA" w14:textId="77777777" w:rsidR="00281873" w:rsidRDefault="00281873">
      <w:pPr>
        <w:pStyle w:val="BodyText"/>
        <w:rPr>
          <w:rFonts w:ascii="Verdana"/>
          <w:sz w:val="20"/>
        </w:rPr>
      </w:pPr>
    </w:p>
    <w:p w14:paraId="0C002C20" w14:textId="77777777" w:rsidR="00281873" w:rsidRDefault="00281873">
      <w:pPr>
        <w:pStyle w:val="BodyText"/>
        <w:rPr>
          <w:rFonts w:ascii="Verdana"/>
          <w:sz w:val="20"/>
        </w:rPr>
      </w:pPr>
    </w:p>
    <w:p w14:paraId="7DA979E6" w14:textId="77777777" w:rsidR="00281873" w:rsidRDefault="00281873">
      <w:pPr>
        <w:pStyle w:val="BodyText"/>
        <w:rPr>
          <w:rFonts w:ascii="Verdana"/>
          <w:sz w:val="20"/>
        </w:rPr>
      </w:pPr>
    </w:p>
    <w:p w14:paraId="69B6682F" w14:textId="77777777" w:rsidR="00281873" w:rsidRDefault="00281873">
      <w:pPr>
        <w:pStyle w:val="BodyText"/>
        <w:rPr>
          <w:rFonts w:ascii="Verdana"/>
          <w:sz w:val="20"/>
        </w:rPr>
      </w:pPr>
    </w:p>
    <w:p w14:paraId="15C7C831" w14:textId="77777777" w:rsidR="00281873" w:rsidRDefault="00281873">
      <w:pPr>
        <w:pStyle w:val="BodyText"/>
        <w:rPr>
          <w:rFonts w:ascii="Verdana"/>
          <w:sz w:val="20"/>
        </w:rPr>
      </w:pPr>
    </w:p>
    <w:p w14:paraId="2C57AF9B" w14:textId="77777777" w:rsidR="00281873" w:rsidRDefault="00281873">
      <w:pPr>
        <w:pStyle w:val="BodyText"/>
        <w:rPr>
          <w:rFonts w:ascii="Verdana"/>
          <w:sz w:val="20"/>
        </w:rPr>
      </w:pPr>
    </w:p>
    <w:p w14:paraId="3AF8A2CD" w14:textId="77777777" w:rsidR="00281873" w:rsidRDefault="00281873">
      <w:pPr>
        <w:pStyle w:val="BodyText"/>
        <w:rPr>
          <w:rFonts w:ascii="Verdana"/>
          <w:sz w:val="20"/>
        </w:rPr>
      </w:pPr>
    </w:p>
    <w:sectPr w:rsidR="00281873" w:rsidSect="00B554C4">
      <w:headerReference w:type="default" r:id="rId14"/>
      <w:footerReference w:type="default" r:id="rId15"/>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B29F" w14:textId="77777777" w:rsidR="002F59B1" w:rsidRDefault="002F59B1" w:rsidP="00C579E4">
      <w:r>
        <w:separator/>
      </w:r>
    </w:p>
  </w:endnote>
  <w:endnote w:type="continuationSeparator" w:id="0">
    <w:p w14:paraId="128B5223" w14:textId="77777777" w:rsidR="002F59B1" w:rsidRDefault="002F59B1"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0F1B" w14:textId="77777777" w:rsidR="00F707D2" w:rsidRDefault="00000000">
    <w:pPr>
      <w:pStyle w:val="Footer"/>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anchorId="11630770" wp14:editId="1F211C25">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01069C11" w14:textId="77777777" w:rsidR="00F707D2" w:rsidRDefault="00000000">
                          <w:pPr>
                            <w:rPr>
                              <w:rFonts w:asciiTheme="minorHAnsi" w:hAnsiTheme="minorHAnsi" w:cstheme="minorHAnsi"/>
                              <w:sz w:val="9"/>
                              <w:szCs w:val="9"/>
                            </w:rPr>
                          </w:pPr>
                          <w:r w:rsidRPr="00645A5C">
                            <w:rPr>
                              <w:rFonts w:asciiTheme="minorHAnsi" w:hAnsiTheme="minorHAnsi" w:cstheme="minorHAnsi"/>
                              <w:sz w:val="9"/>
                              <w:szCs w:val="9"/>
                              <w:shd w:val="clear" w:color="auto" w:fill="FFFFFF"/>
                            </w:rPr>
                            <w:t>Rechtliche Beschreibung - Creative-Commons-Lizenzierung: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Die auf der Website des AMTech-Projekts veröffentlichten Materialien sind als "Open Educational Resources" (OER) klassifiziert und können frei (ohne Erlaubnis ihrer Urheber) heruntergeladen, verwendet, wiederverwendet, kopiert, angepasst und von den Nutzern geteilt werden, wobei die Quelle ihrer Herkunft anzugeben 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94B11EE">
              <v:stroke joinstyle="miter"/>
              <v:path gradientshapeok="t" o:connecttype="rect"/>
            </v:shapetype>
            <v:shape id="Cuadro de texto 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">
              <v:textbox style="mso-fit-shape-to-text:t">
                <w:txbxContent>
                  <w:p>
                    <w:pPr>
                      <w:rPr>
                        <w:rFonts w:asciiTheme="minorHAnsi" w:hAnsiTheme="minorHAnsi" w:cstheme="minorHAnsi"/>
                        <w:sz w:val="9"/>
                        <w:szCs w:val="9"/>
                      </w:rPr>
                    </w:pPr>
                    <w:r w:rsidRPr="00645A5C">
                      <w:rPr>
                        <w:rFonts w:asciiTheme="minorHAnsi" w:hAnsiTheme="minorHAnsi" w:cstheme="minorHAnsi"/>
                        <w:sz w:val="9"/>
                        <w:szCs w:val="9"/>
                        <w:shd w:val="clear" w:color="auto" w:fill="FFFFFF"/>
                      </w:rPr>
                      <w:t xml:space="preserve">Rechtliche Beschreibung - Creative-Commons-Lizenzierung: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 xml:space="preserve">Die auf der Website des AMTech-Projekts veröffentlichten Materialien sind als "Open Educational Resources" (OER) klassifiziert und können frei (ohne Erlaubnis ihrer Urheber) heruntergeladen, verwendet, wiederverwendet, kopiert, angepasst und von den Nutzern geteilt werden, wobei die Quelle ihrer Herkunft anzugeben ist.</w:t>
                    </w:r>
                  </w:p>
                </w:txbxContent>
              </v:textbox>
              <w10:wrap type="square"/>
            </v:shape>
          </w:pict>
        </mc:Fallback>
      </mc:AlternateContent>
    </w:r>
    <w:r>
      <w:rPr>
        <w:noProof/>
      </w:rPr>
      <w:drawing>
        <wp:anchor distT="0" distB="0" distL="114300" distR="114300" simplePos="0" relativeHeight="251661312" behindDoc="1" locked="0" layoutInCell="1" allowOverlap="1" wp14:anchorId="544183B8" wp14:editId="7067003C">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anchorId="3A80E832" wp14:editId="7E589D4D">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44CE09B5" w14:textId="77777777" w:rsidR="00F707D2" w:rsidRDefault="00000000">
                          <w:pPr>
                            <w:jc w:val="both"/>
                            <w:rPr>
                              <w:sz w:val="9"/>
                              <w:szCs w:val="9"/>
                            </w:rPr>
                          </w:pPr>
                          <w:r w:rsidRPr="00645A5C">
                            <w:rPr>
                              <w:rStyle w:val="jsgrdq"/>
                              <w:rFonts w:asciiTheme="minorHAnsi" w:hAnsiTheme="minorHAnsi" w:cstheme="minorHAnsi"/>
                              <w:color w:val="000000"/>
                              <w:sz w:val="9"/>
                              <w:szCs w:val="9"/>
                            </w:rPr>
                            <w:t>"Die Unterstützung der Europäischen Kommission für die Erstellung dieser Veröffentlichung stellt keine Billigung des Inhalts dar, der ausschließlich die Meinung der Autoren widerspiegelt, und die Kommission kann nicht für die Verwendung der darin enthaltenen Informationen verantwortlich gemacht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" w14:anchorId="71B6284E">
              <v:textbox style="mso-fit-shape-to-text:t">
                <w:txbxContent>
                  <w:p>
                    <w:pPr>
                      <w:jc w:val="both"/>
                      <w:rPr>
                        <w:sz w:val="9"/>
                        <w:szCs w:val="9"/>
                      </w:rPr>
                    </w:pPr>
                    <w:r w:rsidRPr="00645A5C">
                      <w:rPr>
                        <w:rStyle w:val="jsgrdq"/>
                        <w:rFonts w:asciiTheme="minorHAnsi" w:hAnsiTheme="minorHAnsi" w:cstheme="minorHAnsi"/>
                        <w:color w:val="000000"/>
                        <w:sz w:val="9"/>
                        <w:szCs w:val="9"/>
                      </w:rPr>
                      <w:t xml:space="preserve">"Die Unterstützung der Europäischen Kommission für die Erstellung dieser Veröffentlichung stellt keine Billigung des Inhalts dar, der ausschließlich die Meinung der Autoren widerspiegelt, und die Kommission kann nicht für die Verwendung der darin enthaltenen Informationen verantwortlich gemacht werden."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anchorId="28979CB1" wp14:editId="5B6306BE">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D419" w14:textId="77777777" w:rsidR="002F59B1" w:rsidRDefault="002F59B1" w:rsidP="00C579E4">
      <w:r>
        <w:separator/>
      </w:r>
    </w:p>
  </w:footnote>
  <w:footnote w:type="continuationSeparator" w:id="0">
    <w:p w14:paraId="3CDB8023" w14:textId="77777777" w:rsidR="002F59B1" w:rsidRDefault="002F59B1"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EECF" w14:textId="77777777" w:rsidR="00F707D2" w:rsidRDefault="00000000">
    <w:pPr>
      <w:pStyle w:val="BodyText"/>
      <w:rPr>
        <w:rFonts w:ascii="Times New Roman"/>
        <w:sz w:val="20"/>
      </w:rPr>
    </w:pPr>
    <w:r>
      <w:rPr>
        <w:noProof/>
      </w:rPr>
      <mc:AlternateContent>
        <mc:Choice Requires="wps">
          <w:drawing>
            <wp:anchor distT="0" distB="0" distL="114300" distR="114300" simplePos="0" relativeHeight="251660288" behindDoc="0" locked="0" layoutInCell="1" allowOverlap="1" wp14:anchorId="6E579A76" wp14:editId="31CDA4BE">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line id="Conector recto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4b64e [3046]"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" from="-7.8pt,-36pt" to="-7.8pt,813.1pt" w14:anchorId="63D9640A"/>
          </w:pict>
        </mc:Fallback>
      </mc:AlternateContent>
    </w:r>
    <w:r>
      <w:rPr>
        <w:noProof/>
      </w:rPr>
      <mc:AlternateContent>
        <mc:Choice Requires="wps">
          <w:drawing>
            <wp:anchor distT="0" distB="0" distL="114300" distR="114300" simplePos="0" relativeHeight="251659264" behindDoc="0" locked="0" layoutInCell="1" allowOverlap="1" wp14:anchorId="3935DAE0" wp14:editId="621A92A6">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Conector recto 8"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4b138" strokeweight="1.324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" from="174pt,838.9pt" to="174pt,838.9pt" w14:anchorId="7DF07893">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3078CAE3" wp14:editId="250C457A">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Conector recto 7"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4b138" strokeweight="1.324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HH5VWLOAQAAhwMAAA4AAAAA&#10;AAAAAAAAAAAALgIAAGRycy9lMm9Eb2MueG1sUEsBAi0AFAAGAAgAAAAhAN8H95baAAAACwEAAA8A&#10;AAAAAAAAAAAAAAAAKAQAAGRycy9kb3ducmV2LnhtbFBLBQYAAAAABAAEAPMAAAAvBQAAAAA=&#10;" from="48.25pt,838.9pt" to="48.25pt,838.9pt" w14:anchorId="2EA44BAB">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62D21915" wp14:editId="31192A93">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Conector recto 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4b138" strokeweight="1.324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" from="48.25pt,838.9pt" to="48.25pt,838.9pt" w14:anchorId="54DCAE8F">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2D830B1E" wp14:editId="174E3CD7">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ángulo 5"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74b13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" w14:anchorId="157207FA">
              <w10:wrap anchorx="page" anchory="page"/>
            </v:rect>
          </w:pict>
        </mc:Fallback>
      </mc:AlternateContent>
    </w:r>
  </w:p>
  <w:p w14:paraId="65466DFD" w14:textId="77777777" w:rsidR="00F707D2" w:rsidRDefault="00000000">
    <w:pPr>
      <w:pStyle w:val="BodyText"/>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2F80CDC3" wp14:editId="7B627A84">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ángulo 2"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74b13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" w14:anchorId="6CBAFC02">
              <w10:wrap anchorx="page" anchory="page"/>
            </v:rect>
          </w:pict>
        </mc:Fallback>
      </mc:AlternateContent>
    </w:r>
    <w:r>
      <w:rPr>
        <w:rFonts w:ascii="Times New Roman"/>
        <w:noProof/>
        <w:sz w:val="20"/>
      </w:rPr>
      <w:drawing>
        <wp:inline distT="0" distB="0" distL="0" distR="0" wp14:anchorId="0C032180" wp14:editId="6F28F59A">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59F6673D" w14:textId="77777777" w:rsidR="00C579E4" w:rsidRDefault="00C579E4" w:rsidP="00C579E4">
    <w:pPr>
      <w:pStyle w:val="BodyText"/>
      <w:spacing w:before="4"/>
      <w:rPr>
        <w:rFonts w:ascii="Times New Roman"/>
        <w:sz w:val="7"/>
      </w:rPr>
    </w:pPr>
  </w:p>
  <w:p w14:paraId="5CE37151" w14:textId="77777777" w:rsidR="00F707D2" w:rsidRDefault="00000000">
    <w:pPr>
      <w:pStyle w:val="Title"/>
    </w:pPr>
    <w:r>
      <w:rPr>
        <w:w w:val="105"/>
      </w:rPr>
      <w:t>amtechtraining.eu</w:t>
    </w:r>
  </w:p>
  <w:p w14:paraId="1C7F0852" w14:textId="77777777" w:rsidR="00C579E4" w:rsidRDefault="00C57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40213"/>
    <w:multiLevelType w:val="hybridMultilevel"/>
    <w:tmpl w:val="837ED714"/>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9B636F"/>
    <w:multiLevelType w:val="hybridMultilevel"/>
    <w:tmpl w:val="BEF2C16A"/>
    <w:lvl w:ilvl="0" w:tplc="4BCC6950">
      <w:start w:val="6"/>
      <w:numFmt w:val="bullet"/>
      <w:lvlText w:val="-"/>
      <w:lvlJc w:val="left"/>
      <w:pPr>
        <w:ind w:left="720" w:hanging="360"/>
      </w:pPr>
      <w:rPr>
        <w:rFonts w:ascii="Calibri" w:eastAsiaTheme="minorHAnsi" w:hAnsi="Calibri" w:cs="Arial"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8113D8"/>
    <w:multiLevelType w:val="hybridMultilevel"/>
    <w:tmpl w:val="1144A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EA3EF5"/>
    <w:multiLevelType w:val="hybridMultilevel"/>
    <w:tmpl w:val="03644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071380">
    <w:abstractNumId w:val="1"/>
  </w:num>
  <w:num w:numId="2" w16cid:durableId="1518035615">
    <w:abstractNumId w:val="0"/>
  </w:num>
  <w:num w:numId="3" w16cid:durableId="283196695">
    <w:abstractNumId w:val="4"/>
  </w:num>
  <w:num w:numId="4" w16cid:durableId="1417440914">
    <w:abstractNumId w:val="3"/>
  </w:num>
  <w:num w:numId="5" w16cid:durableId="723722903">
    <w:abstractNumId w:val="6"/>
  </w:num>
  <w:num w:numId="6" w16cid:durableId="1046176941">
    <w:abstractNumId w:val="5"/>
  </w:num>
  <w:num w:numId="7" w16cid:durableId="874119403">
    <w:abstractNumId w:val="7"/>
  </w:num>
  <w:num w:numId="8" w16cid:durableId="76966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4266F"/>
    <w:rsid w:val="00047CBF"/>
    <w:rsid w:val="00094432"/>
    <w:rsid w:val="00151161"/>
    <w:rsid w:val="00183D9B"/>
    <w:rsid w:val="001B2A14"/>
    <w:rsid w:val="001B3E2A"/>
    <w:rsid w:val="001E31D6"/>
    <w:rsid w:val="0022770F"/>
    <w:rsid w:val="002370DF"/>
    <w:rsid w:val="002565A9"/>
    <w:rsid w:val="002677E0"/>
    <w:rsid w:val="0027523F"/>
    <w:rsid w:val="00281873"/>
    <w:rsid w:val="002F4BEC"/>
    <w:rsid w:val="002F59B1"/>
    <w:rsid w:val="00305738"/>
    <w:rsid w:val="00355890"/>
    <w:rsid w:val="00374DA0"/>
    <w:rsid w:val="003C1495"/>
    <w:rsid w:val="004129DB"/>
    <w:rsid w:val="004224E0"/>
    <w:rsid w:val="004309C0"/>
    <w:rsid w:val="00453C95"/>
    <w:rsid w:val="00455F99"/>
    <w:rsid w:val="004847B8"/>
    <w:rsid w:val="004B32AD"/>
    <w:rsid w:val="004C4790"/>
    <w:rsid w:val="004F73C7"/>
    <w:rsid w:val="004F7783"/>
    <w:rsid w:val="0053788C"/>
    <w:rsid w:val="005408C9"/>
    <w:rsid w:val="00565B5C"/>
    <w:rsid w:val="005C2100"/>
    <w:rsid w:val="00621256"/>
    <w:rsid w:val="00681900"/>
    <w:rsid w:val="006D5A79"/>
    <w:rsid w:val="00716551"/>
    <w:rsid w:val="00771512"/>
    <w:rsid w:val="00851A7D"/>
    <w:rsid w:val="00866A2E"/>
    <w:rsid w:val="008953C4"/>
    <w:rsid w:val="008D2914"/>
    <w:rsid w:val="008F54DE"/>
    <w:rsid w:val="00972606"/>
    <w:rsid w:val="0097607E"/>
    <w:rsid w:val="00A21C73"/>
    <w:rsid w:val="00A4205C"/>
    <w:rsid w:val="00AD2FC4"/>
    <w:rsid w:val="00AD53AF"/>
    <w:rsid w:val="00AF6FED"/>
    <w:rsid w:val="00B44D36"/>
    <w:rsid w:val="00B554C4"/>
    <w:rsid w:val="00B55A4D"/>
    <w:rsid w:val="00B61720"/>
    <w:rsid w:val="00B663D4"/>
    <w:rsid w:val="00C03E56"/>
    <w:rsid w:val="00C579E4"/>
    <w:rsid w:val="00C70095"/>
    <w:rsid w:val="00C709C2"/>
    <w:rsid w:val="00CA5AA1"/>
    <w:rsid w:val="00CB5070"/>
    <w:rsid w:val="00CD3A66"/>
    <w:rsid w:val="00D433C1"/>
    <w:rsid w:val="00D5487A"/>
    <w:rsid w:val="00D645D5"/>
    <w:rsid w:val="00D72096"/>
    <w:rsid w:val="00DB794C"/>
    <w:rsid w:val="00DD5320"/>
    <w:rsid w:val="00DE5D48"/>
    <w:rsid w:val="00E1416C"/>
    <w:rsid w:val="00E260EF"/>
    <w:rsid w:val="00E80FDB"/>
    <w:rsid w:val="00F25199"/>
    <w:rsid w:val="00F40BD2"/>
    <w:rsid w:val="00F707D2"/>
    <w:rsid w:val="00F870E7"/>
    <w:rsid w:val="00FC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74b138">
      <v:stroke color="#74b138" weight="1.3246mm"/>
    </o:shapedefaults>
    <o:shapelayout v:ext="edit">
      <o:idmap v:ext="edit" data="2"/>
    </o:shapelayout>
  </w:shapeDefaults>
  <w:decimalSymbol w:val="."/>
  <w:listSeparator w:val=","/>
  <w14:docId w14:val="1F4EE520"/>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2">
    <w:name w:val="heading 2"/>
    <w:basedOn w:val="Normal"/>
    <w:next w:val="Normal"/>
    <w:link w:val="Heading2Char"/>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Heading3">
    <w:name w:val="heading 3"/>
    <w:basedOn w:val="Normal"/>
    <w:next w:val="Normal"/>
    <w:link w:val="Heading3Char"/>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1"/>
      <w:szCs w:val="11"/>
    </w:rPr>
  </w:style>
  <w:style w:type="paragraph" w:styleId="Title">
    <w:name w:val="Title"/>
    <w:basedOn w:val="Normal"/>
    <w:uiPriority w:val="10"/>
    <w:qFormat/>
    <w:pPr>
      <w:spacing w:before="99"/>
      <w:ind w:left="3846" w:right="3841"/>
      <w:jc w:val="center"/>
    </w:pPr>
    <w:rPr>
      <w:rFonts w:ascii="Verdana" w:eastAsia="Verdana" w:hAnsi="Verdana" w:cs="Verdana"/>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9E4"/>
    <w:pPr>
      <w:tabs>
        <w:tab w:val="center" w:pos="4252"/>
        <w:tab w:val="right" w:pos="8504"/>
      </w:tabs>
    </w:pPr>
  </w:style>
  <w:style w:type="character" w:customStyle="1" w:styleId="HeaderChar">
    <w:name w:val="Header Char"/>
    <w:basedOn w:val="DefaultParagraphFont"/>
    <w:link w:val="Header"/>
    <w:uiPriority w:val="99"/>
    <w:rsid w:val="00C579E4"/>
    <w:rPr>
      <w:rFonts w:ascii="Arial MT" w:eastAsia="Arial MT" w:hAnsi="Arial MT" w:cs="Arial MT"/>
    </w:rPr>
  </w:style>
  <w:style w:type="paragraph" w:styleId="Footer">
    <w:name w:val="footer"/>
    <w:basedOn w:val="Normal"/>
    <w:link w:val="FooterChar"/>
    <w:uiPriority w:val="99"/>
    <w:unhideWhenUsed/>
    <w:rsid w:val="00C579E4"/>
    <w:pPr>
      <w:tabs>
        <w:tab w:val="center" w:pos="4252"/>
        <w:tab w:val="right" w:pos="8504"/>
      </w:tabs>
    </w:pPr>
  </w:style>
  <w:style w:type="character" w:customStyle="1" w:styleId="FooterChar">
    <w:name w:val="Footer Char"/>
    <w:basedOn w:val="DefaultParagraphFont"/>
    <w:link w:val="Footer"/>
    <w:uiPriority w:val="99"/>
    <w:rsid w:val="00C579E4"/>
    <w:rPr>
      <w:rFonts w:ascii="Arial MT" w:eastAsia="Arial MT" w:hAnsi="Arial MT" w:cs="Arial MT"/>
    </w:rPr>
  </w:style>
  <w:style w:type="character" w:customStyle="1" w:styleId="jsgrdq">
    <w:name w:val="jsgrdq"/>
    <w:basedOn w:val="DefaultParagraphFont"/>
    <w:rsid w:val="00B554C4"/>
  </w:style>
  <w:style w:type="table" w:styleId="TableGrid">
    <w:name w:val="Table Grid"/>
    <w:basedOn w:val="TableNormal"/>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Heading3Char">
    <w:name w:val="Heading 3 Char"/>
    <w:basedOn w:val="DefaultParagraphFont"/>
    <w:link w:val="Heading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183D9B"/>
    <w:rPr>
      <w:b/>
      <w:bCs/>
    </w:rPr>
  </w:style>
  <w:style w:type="character" w:styleId="Hyperlink">
    <w:name w:val="Hyperlink"/>
    <w:basedOn w:val="DefaultParagraphFont"/>
    <w:uiPriority w:val="99"/>
    <w:unhideWhenUsed/>
    <w:rsid w:val="00565B5C"/>
    <w:rPr>
      <w:color w:val="0000FF"/>
      <w:u w:val="single"/>
    </w:rPr>
  </w:style>
  <w:style w:type="character" w:styleId="UnresolvedMention">
    <w:name w:val="Unresolved Mention"/>
    <w:basedOn w:val="DefaultParagraphFont"/>
    <w:uiPriority w:val="99"/>
    <w:semiHidden/>
    <w:unhideWhenUsed/>
    <w:rsid w:val="00F4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tinternet.com/en/glossary/responsive/" TargetMode="External"/><Relationship Id="rId13" Type="http://schemas.openxmlformats.org/officeDocument/2006/relationships/hyperlink" Target="https://www.teachology.ca/knowledgebase/how-do-i-address-common-concerns-with-online-course-development-and-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meshighereducation.com/campus/monitoring-student-engagement-online-teaching-t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rivethemes.com/how-to-teach-on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rbes.com/advisor/business/what-is-a-kpi-definition-examples/" TargetMode="External"/><Relationship Id="rId4" Type="http://schemas.openxmlformats.org/officeDocument/2006/relationships/settings" Target="settings.xml"/><Relationship Id="rId9" Type="http://schemas.openxmlformats.org/officeDocument/2006/relationships/hyperlink" Target="https://dictionary.cambridge.org/dictionary/english/metric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6983</TotalTime>
  <Pages>15</Pages>
  <Words>4664</Words>
  <Characters>26588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amtech letterhead</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 docId:4A6D99A0B21F55B8925AEBD328B1C4D7</cp:keywords>
  <cp:lastModifiedBy>Janke, Chris</cp:lastModifiedBy>
  <cp:revision>34</cp:revision>
  <dcterms:created xsi:type="dcterms:W3CDTF">2023-06-09T11:10:00Z</dcterms:created>
  <dcterms:modified xsi:type="dcterms:W3CDTF">2023-08-03T13:18:00Z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ies>
</file>