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C2622" w14:textId="77777777" w:rsidR="008C7CDF" w:rsidRDefault="008C7CDF">
      <w:pPr>
        <w:tabs>
          <w:tab w:val="left" w:pos="1145"/>
        </w:tabs>
        <w:ind w:left="1570" w:hanging="425"/>
        <w:jc w:val="center"/>
        <w:rPr>
          <w:rFonts w:ascii="Tahoma" w:eastAsia="Tahoma" w:hAnsi="Tahoma" w:cs="Tahoma"/>
          <w:b/>
          <w:color w:val="E12227"/>
          <w:sz w:val="40"/>
          <w:szCs w:val="40"/>
        </w:rPr>
      </w:pPr>
    </w:p>
    <w:p w14:paraId="3E8FA1C5" w14:textId="649E23DB" w:rsidR="008C7CDF" w:rsidRDefault="00972311">
      <w:pPr>
        <w:ind w:left="425" w:hanging="425"/>
        <w:jc w:val="center"/>
        <w:rPr>
          <w:rFonts w:ascii="Times New Roman" w:eastAsia="Times New Roman" w:hAnsi="Times New Roman" w:cs="Times New Roman"/>
          <w:b/>
          <w:color w:val="266C9F"/>
          <w:sz w:val="44"/>
          <w:szCs w:val="44"/>
        </w:rPr>
      </w:pPr>
      <w:r>
        <w:rPr>
          <w:rFonts w:ascii="Tahoma" w:eastAsia="Tahoma" w:hAnsi="Tahoma" w:cs="Tahoma"/>
          <w:b/>
          <w:color w:val="75B239"/>
          <w:sz w:val="40"/>
          <w:szCs w:val="40"/>
        </w:rPr>
        <w:t>Ficha de formación</w:t>
      </w:r>
    </w:p>
    <w:p w14:paraId="273DDDFB" w14:textId="77777777" w:rsidR="008C7CDF" w:rsidRDefault="008C7CDF">
      <w:pPr>
        <w:ind w:left="1003"/>
      </w:pPr>
    </w:p>
    <w:tbl>
      <w:tblPr>
        <w:tblStyle w:val="Style24"/>
        <w:tblW w:w="934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9"/>
        <w:gridCol w:w="6015"/>
        <w:gridCol w:w="601"/>
      </w:tblGrid>
      <w:tr w:rsidR="008C7CDF" w:rsidRPr="00A94DC5" w14:paraId="19B4C25B" w14:textId="77777777">
        <w:trPr>
          <w:trHeight w:val="366"/>
        </w:trPr>
        <w:tc>
          <w:tcPr>
            <w:tcW w:w="2729" w:type="dxa"/>
            <w:tcBorders>
              <w:top w:val="single" w:sz="4" w:space="0" w:color="000000"/>
              <w:left w:val="single" w:sz="4" w:space="0" w:color="000000"/>
              <w:bottom w:val="single" w:sz="4" w:space="0" w:color="000000"/>
              <w:right w:val="single" w:sz="4" w:space="0" w:color="000000"/>
            </w:tcBorders>
            <w:shd w:val="clear" w:color="auto" w:fill="75B239"/>
          </w:tcPr>
          <w:p w14:paraId="0B79B0BE" w14:textId="7FD25C47" w:rsidR="008C7CDF" w:rsidRPr="003160B3" w:rsidRDefault="00972311">
            <w:pPr>
              <w:widowControl/>
              <w:rPr>
                <w:rFonts w:asciiTheme="minorHAnsi" w:eastAsia="Calibri" w:hAnsiTheme="minorHAnsi" w:cstheme="minorHAnsi"/>
                <w:b/>
                <w:color w:val="FFFFFF"/>
                <w:sz w:val="24"/>
                <w:szCs w:val="24"/>
              </w:rPr>
            </w:pPr>
            <w:r w:rsidRPr="003160B3">
              <w:rPr>
                <w:rFonts w:asciiTheme="minorHAnsi" w:eastAsia="Calibri" w:hAnsiTheme="minorHAnsi" w:cstheme="minorHAnsi"/>
                <w:b/>
                <w:color w:val="FFFFFF"/>
                <w:sz w:val="24"/>
                <w:szCs w:val="24"/>
              </w:rPr>
              <w:t>Título</w:t>
            </w:r>
            <w:r w:rsidR="00696656" w:rsidRPr="003160B3">
              <w:rPr>
                <w:rFonts w:asciiTheme="minorHAnsi" w:eastAsia="Calibri" w:hAnsiTheme="minorHAnsi" w:cstheme="minorHAnsi"/>
                <w:b/>
                <w:color w:val="FFFFFF"/>
                <w:sz w:val="24"/>
                <w:szCs w:val="24"/>
              </w:rPr>
              <w:t> </w:t>
            </w:r>
          </w:p>
        </w:tc>
        <w:tc>
          <w:tcPr>
            <w:tcW w:w="66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67E123C" w14:textId="6FCB8796" w:rsidR="008C7CDF" w:rsidRPr="003160B3" w:rsidRDefault="00972311">
            <w:pPr>
              <w:widowControl/>
              <w:rPr>
                <w:rFonts w:asciiTheme="minorHAnsi" w:hAnsiTheme="minorHAnsi" w:cstheme="minorHAnsi"/>
                <w:sz w:val="24"/>
                <w:szCs w:val="24"/>
                <w:lang w:val="es-ES"/>
              </w:rPr>
            </w:pPr>
            <w:r w:rsidRPr="003160B3">
              <w:rPr>
                <w:rFonts w:asciiTheme="minorHAnsi" w:eastAsia="SimSun" w:hAnsiTheme="minorHAnsi" w:cstheme="minorHAnsi"/>
                <w:sz w:val="24"/>
                <w:szCs w:val="24"/>
                <w:lang w:val="es-ES" w:eastAsia="zh-CN" w:bidi="ar"/>
              </w:rPr>
              <w:t>Formación teórica en la industria de los drones basada en las materias STEM en la enseñanza de FP</w:t>
            </w:r>
          </w:p>
          <w:p w14:paraId="3D8E5DE4" w14:textId="77777777" w:rsidR="008C7CDF" w:rsidRPr="003160B3" w:rsidRDefault="008C7CDF">
            <w:pPr>
              <w:widowControl/>
              <w:rPr>
                <w:rFonts w:asciiTheme="minorHAnsi" w:eastAsia="Calibri" w:hAnsiTheme="minorHAnsi" w:cstheme="minorHAnsi"/>
                <w:color w:val="244061"/>
                <w:sz w:val="24"/>
                <w:szCs w:val="24"/>
                <w:lang w:val="lv-LV"/>
              </w:rPr>
            </w:pPr>
          </w:p>
        </w:tc>
      </w:tr>
      <w:tr w:rsidR="008C7CDF" w:rsidRPr="003160B3" w14:paraId="2D508953" w14:textId="77777777">
        <w:trPr>
          <w:trHeight w:val="413"/>
        </w:trPr>
        <w:tc>
          <w:tcPr>
            <w:tcW w:w="2729" w:type="dxa"/>
            <w:tcBorders>
              <w:top w:val="single" w:sz="4" w:space="0" w:color="000000"/>
              <w:left w:val="single" w:sz="4" w:space="0" w:color="000000"/>
              <w:bottom w:val="single" w:sz="4" w:space="0" w:color="000000"/>
              <w:right w:val="single" w:sz="4" w:space="0" w:color="000000"/>
            </w:tcBorders>
            <w:shd w:val="clear" w:color="auto" w:fill="75B239"/>
          </w:tcPr>
          <w:p w14:paraId="4690DE52" w14:textId="481A413C" w:rsidR="008C7CDF" w:rsidRPr="003160B3" w:rsidRDefault="00972311">
            <w:pPr>
              <w:widowControl/>
              <w:rPr>
                <w:rFonts w:asciiTheme="minorHAnsi" w:eastAsia="Calibri" w:hAnsiTheme="minorHAnsi" w:cstheme="minorHAnsi"/>
                <w:b/>
                <w:color w:val="FFFFFF"/>
                <w:sz w:val="24"/>
                <w:szCs w:val="24"/>
              </w:rPr>
            </w:pPr>
            <w:r w:rsidRPr="003160B3">
              <w:rPr>
                <w:rFonts w:asciiTheme="minorHAnsi" w:eastAsia="Calibri" w:hAnsiTheme="minorHAnsi" w:cstheme="minorHAnsi"/>
                <w:b/>
                <w:color w:val="FFFFFF"/>
                <w:sz w:val="24"/>
                <w:szCs w:val="24"/>
              </w:rPr>
              <w:t>Palabras clave</w:t>
            </w:r>
            <w:r w:rsidR="00696656" w:rsidRPr="003160B3">
              <w:rPr>
                <w:rFonts w:asciiTheme="minorHAnsi" w:eastAsia="Calibri" w:hAnsiTheme="minorHAnsi" w:cstheme="minorHAnsi"/>
                <w:b/>
                <w:color w:val="FFFFFF"/>
                <w:sz w:val="24"/>
                <w:szCs w:val="24"/>
              </w:rPr>
              <w:t> </w:t>
            </w:r>
          </w:p>
        </w:tc>
        <w:tc>
          <w:tcPr>
            <w:tcW w:w="66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ADD1A5" w14:textId="77777777" w:rsidR="008C7CDF" w:rsidRPr="003160B3" w:rsidRDefault="00696656">
            <w:pPr>
              <w:widowControl/>
              <w:rPr>
                <w:rFonts w:asciiTheme="minorHAnsi" w:eastAsia="SimSun" w:hAnsiTheme="minorHAnsi" w:cstheme="minorHAnsi"/>
                <w:sz w:val="24"/>
                <w:szCs w:val="24"/>
                <w:lang w:val="lv-LV" w:eastAsia="zh-CN" w:bidi="ar"/>
              </w:rPr>
            </w:pPr>
            <w:r w:rsidRPr="003160B3">
              <w:rPr>
                <w:rFonts w:asciiTheme="minorHAnsi" w:eastAsia="SimSun" w:hAnsiTheme="minorHAnsi" w:cstheme="minorHAnsi"/>
                <w:sz w:val="24"/>
                <w:szCs w:val="24"/>
                <w:lang w:val="en-US" w:eastAsia="zh-CN" w:bidi="ar"/>
              </w:rPr>
              <w:t>STEM, connecting STEM subjects with drone operation, drone construction, drone operation</w:t>
            </w:r>
          </w:p>
        </w:tc>
      </w:tr>
      <w:tr w:rsidR="008C7CDF" w:rsidRPr="003160B3" w14:paraId="1A2FB6A0" w14:textId="77777777">
        <w:trPr>
          <w:trHeight w:val="405"/>
        </w:trPr>
        <w:tc>
          <w:tcPr>
            <w:tcW w:w="2729" w:type="dxa"/>
            <w:tcBorders>
              <w:top w:val="single" w:sz="4" w:space="0" w:color="000000"/>
              <w:left w:val="single" w:sz="4" w:space="0" w:color="000000"/>
              <w:bottom w:val="single" w:sz="4" w:space="0" w:color="000000"/>
              <w:right w:val="single" w:sz="4" w:space="0" w:color="000000"/>
            </w:tcBorders>
            <w:shd w:val="clear" w:color="auto" w:fill="75B239"/>
          </w:tcPr>
          <w:p w14:paraId="05B0FB97" w14:textId="1D25E7FE" w:rsidR="008C7CDF" w:rsidRPr="003160B3" w:rsidRDefault="00972311">
            <w:pPr>
              <w:widowControl/>
              <w:rPr>
                <w:rFonts w:asciiTheme="minorHAnsi" w:eastAsia="Calibri" w:hAnsiTheme="minorHAnsi" w:cstheme="minorHAnsi"/>
                <w:b/>
                <w:color w:val="FFFFFF"/>
                <w:sz w:val="24"/>
                <w:szCs w:val="24"/>
              </w:rPr>
            </w:pPr>
            <w:r w:rsidRPr="003160B3">
              <w:rPr>
                <w:rFonts w:asciiTheme="minorHAnsi" w:eastAsia="Calibri" w:hAnsiTheme="minorHAnsi" w:cstheme="minorHAnsi"/>
                <w:b/>
                <w:color w:val="FFFFFF"/>
                <w:sz w:val="24"/>
                <w:szCs w:val="24"/>
              </w:rPr>
              <w:t>Proporcionado por</w:t>
            </w:r>
            <w:r w:rsidR="00696656" w:rsidRPr="003160B3">
              <w:rPr>
                <w:rFonts w:asciiTheme="minorHAnsi" w:eastAsia="Calibri" w:hAnsiTheme="minorHAnsi" w:cstheme="minorHAnsi"/>
                <w:b/>
                <w:color w:val="FFFFFF"/>
                <w:sz w:val="24"/>
                <w:szCs w:val="24"/>
              </w:rPr>
              <w:t> </w:t>
            </w:r>
          </w:p>
        </w:tc>
        <w:tc>
          <w:tcPr>
            <w:tcW w:w="66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1B07970" w14:textId="77777777" w:rsidR="008C7CDF" w:rsidRPr="003160B3" w:rsidRDefault="00696656">
            <w:pPr>
              <w:widowControl/>
              <w:rPr>
                <w:rFonts w:asciiTheme="minorHAnsi" w:eastAsia="Calibri" w:hAnsiTheme="minorHAnsi" w:cstheme="minorHAnsi"/>
                <w:color w:val="244061"/>
                <w:sz w:val="24"/>
                <w:szCs w:val="24"/>
                <w:lang w:val="lv-LV"/>
              </w:rPr>
            </w:pPr>
            <w:r w:rsidRPr="003160B3">
              <w:rPr>
                <w:rFonts w:asciiTheme="minorHAnsi" w:eastAsia="SimSun" w:hAnsiTheme="minorHAnsi" w:cstheme="minorHAnsi"/>
                <w:sz w:val="24"/>
                <w:szCs w:val="24"/>
                <w:lang w:val="en-US" w:eastAsia="zh-CN" w:bidi="ar"/>
              </w:rPr>
              <w:t>K</w:t>
            </w:r>
            <w:r w:rsidRPr="003160B3">
              <w:rPr>
                <w:rFonts w:asciiTheme="minorHAnsi" w:eastAsia="SimSun" w:hAnsiTheme="minorHAnsi" w:cstheme="minorHAnsi"/>
                <w:sz w:val="24"/>
                <w:szCs w:val="24"/>
                <w:lang w:val="lv-LV" w:eastAsia="zh-CN" w:bidi="ar"/>
              </w:rPr>
              <w:t>uldiga</w:t>
            </w:r>
            <w:r w:rsidRPr="003160B3">
              <w:rPr>
                <w:rFonts w:asciiTheme="minorHAnsi" w:eastAsia="SimSun" w:hAnsiTheme="minorHAnsi" w:cstheme="minorHAnsi"/>
                <w:sz w:val="24"/>
                <w:szCs w:val="24"/>
                <w:lang w:val="en-US" w:eastAsia="zh-CN" w:bidi="ar"/>
              </w:rPr>
              <w:t xml:space="preserve"> T</w:t>
            </w:r>
            <w:r w:rsidRPr="003160B3">
              <w:rPr>
                <w:rFonts w:asciiTheme="minorHAnsi" w:eastAsia="SimSun" w:hAnsiTheme="minorHAnsi" w:cstheme="minorHAnsi"/>
                <w:sz w:val="24"/>
                <w:szCs w:val="24"/>
                <w:lang w:val="lv-LV" w:eastAsia="zh-CN" w:bidi="ar"/>
              </w:rPr>
              <w:t>echnology</w:t>
            </w:r>
            <w:r w:rsidRPr="003160B3">
              <w:rPr>
                <w:rFonts w:asciiTheme="minorHAnsi" w:eastAsia="SimSun" w:hAnsiTheme="minorHAnsi" w:cstheme="minorHAnsi"/>
                <w:sz w:val="24"/>
                <w:szCs w:val="24"/>
                <w:lang w:val="en-US" w:eastAsia="zh-CN" w:bidi="ar"/>
              </w:rPr>
              <w:t xml:space="preserve"> </w:t>
            </w:r>
            <w:r w:rsidRPr="003160B3">
              <w:rPr>
                <w:rFonts w:asciiTheme="minorHAnsi" w:eastAsia="SimSun" w:hAnsiTheme="minorHAnsi" w:cstheme="minorHAnsi"/>
                <w:sz w:val="24"/>
                <w:szCs w:val="24"/>
                <w:lang w:val="lv-LV" w:eastAsia="zh-CN" w:bidi="ar"/>
              </w:rPr>
              <w:t>and tourism technical school, Latvia</w:t>
            </w:r>
          </w:p>
        </w:tc>
      </w:tr>
      <w:tr w:rsidR="008C7CDF" w:rsidRPr="003160B3" w14:paraId="7504812A" w14:textId="77777777">
        <w:trPr>
          <w:trHeight w:val="426"/>
        </w:trPr>
        <w:tc>
          <w:tcPr>
            <w:tcW w:w="2729" w:type="dxa"/>
            <w:tcBorders>
              <w:top w:val="single" w:sz="4" w:space="0" w:color="000000"/>
              <w:left w:val="single" w:sz="4" w:space="0" w:color="000000"/>
              <w:bottom w:val="single" w:sz="4" w:space="0" w:color="000000"/>
              <w:right w:val="single" w:sz="4" w:space="0" w:color="000000"/>
            </w:tcBorders>
            <w:shd w:val="clear" w:color="auto" w:fill="75B239"/>
          </w:tcPr>
          <w:p w14:paraId="337DD232" w14:textId="34D6226A" w:rsidR="008C7CDF" w:rsidRPr="003160B3" w:rsidRDefault="00972311">
            <w:pPr>
              <w:widowControl/>
              <w:rPr>
                <w:rFonts w:asciiTheme="minorHAnsi" w:eastAsia="Calibri" w:hAnsiTheme="minorHAnsi" w:cstheme="minorHAnsi"/>
                <w:b/>
                <w:color w:val="FFFFFF"/>
                <w:sz w:val="24"/>
                <w:szCs w:val="24"/>
              </w:rPr>
            </w:pPr>
            <w:r w:rsidRPr="003160B3">
              <w:rPr>
                <w:rFonts w:asciiTheme="minorHAnsi" w:eastAsia="Calibri" w:hAnsiTheme="minorHAnsi" w:cstheme="minorHAnsi"/>
                <w:b/>
                <w:color w:val="FFFFFF"/>
                <w:sz w:val="24"/>
                <w:szCs w:val="24"/>
              </w:rPr>
              <w:t>Idioma</w:t>
            </w:r>
            <w:r w:rsidR="00696656" w:rsidRPr="003160B3">
              <w:rPr>
                <w:rFonts w:asciiTheme="minorHAnsi" w:eastAsia="Calibri" w:hAnsiTheme="minorHAnsi" w:cstheme="minorHAnsi"/>
                <w:b/>
                <w:color w:val="FFFFFF"/>
                <w:sz w:val="24"/>
                <w:szCs w:val="24"/>
              </w:rPr>
              <w:t>  </w:t>
            </w:r>
          </w:p>
        </w:tc>
        <w:tc>
          <w:tcPr>
            <w:tcW w:w="66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CF5993C" w14:textId="504E87D0" w:rsidR="008C7CDF" w:rsidRPr="003160B3" w:rsidRDefault="00972311">
            <w:pPr>
              <w:widowControl/>
              <w:rPr>
                <w:rFonts w:asciiTheme="minorHAnsi" w:eastAsia="Calibri" w:hAnsiTheme="minorHAnsi" w:cstheme="minorHAnsi"/>
                <w:color w:val="244061"/>
                <w:sz w:val="24"/>
                <w:szCs w:val="24"/>
                <w:lang w:val="lv-LV"/>
              </w:rPr>
            </w:pPr>
            <w:r w:rsidRPr="003160B3">
              <w:rPr>
                <w:rFonts w:asciiTheme="minorHAnsi" w:eastAsia="Calibri" w:hAnsiTheme="minorHAnsi" w:cstheme="minorHAnsi"/>
                <w:color w:val="244061"/>
                <w:sz w:val="24"/>
                <w:szCs w:val="24"/>
                <w:lang w:val="lv-LV"/>
              </w:rPr>
              <w:t>Castellano</w:t>
            </w:r>
          </w:p>
        </w:tc>
      </w:tr>
      <w:tr w:rsidR="008C7CDF" w:rsidRPr="00A94DC5" w14:paraId="283FD1F9" w14:textId="77777777">
        <w:tc>
          <w:tcPr>
            <w:tcW w:w="2729" w:type="dxa"/>
            <w:tcBorders>
              <w:top w:val="single" w:sz="4" w:space="0" w:color="000000"/>
              <w:left w:val="single" w:sz="4" w:space="0" w:color="000000"/>
              <w:bottom w:val="single" w:sz="4" w:space="0" w:color="000000"/>
              <w:right w:val="single" w:sz="4" w:space="0" w:color="000000"/>
            </w:tcBorders>
            <w:shd w:val="clear" w:color="auto" w:fill="75B239"/>
          </w:tcPr>
          <w:p w14:paraId="48DC1787" w14:textId="033DF9B4" w:rsidR="008C7CDF" w:rsidRPr="003160B3" w:rsidRDefault="00972311">
            <w:pPr>
              <w:widowControl/>
              <w:rPr>
                <w:rFonts w:asciiTheme="minorHAnsi" w:eastAsia="Calibri" w:hAnsiTheme="minorHAnsi" w:cstheme="minorHAnsi"/>
                <w:b/>
                <w:color w:val="FFFFFF"/>
                <w:sz w:val="24"/>
                <w:szCs w:val="24"/>
              </w:rPr>
            </w:pPr>
            <w:r w:rsidRPr="003160B3">
              <w:rPr>
                <w:rFonts w:asciiTheme="minorHAnsi" w:eastAsia="Calibri" w:hAnsiTheme="minorHAnsi" w:cstheme="minorHAnsi"/>
                <w:b/>
                <w:color w:val="FFFFFF"/>
                <w:sz w:val="24"/>
                <w:szCs w:val="24"/>
              </w:rPr>
              <w:t>Nombre del prefil profesional</w:t>
            </w:r>
          </w:p>
        </w:tc>
        <w:tc>
          <w:tcPr>
            <w:tcW w:w="66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872D41B" w14:textId="1DE3906F" w:rsidR="008C7CDF" w:rsidRPr="003160B3" w:rsidRDefault="00972311">
            <w:pPr>
              <w:widowControl/>
              <w:rPr>
                <w:rFonts w:asciiTheme="minorHAnsi" w:eastAsia="Calibri" w:hAnsiTheme="minorHAnsi" w:cstheme="minorHAnsi"/>
                <w:color w:val="244061"/>
                <w:sz w:val="24"/>
                <w:szCs w:val="24"/>
                <w:lang w:val="es-ES"/>
              </w:rPr>
            </w:pPr>
            <w:r w:rsidRPr="003160B3">
              <w:rPr>
                <w:rFonts w:asciiTheme="minorHAnsi" w:eastAsia="SimSun" w:hAnsiTheme="minorHAnsi" w:cstheme="minorHAnsi"/>
                <w:sz w:val="24"/>
                <w:szCs w:val="24"/>
                <w:lang w:val="es-ES" w:eastAsia="zh-CN" w:bidi="ar"/>
              </w:rPr>
              <w:t>Materias STEM en un entorno de drones</w:t>
            </w:r>
          </w:p>
        </w:tc>
      </w:tr>
      <w:tr w:rsidR="008C7CDF" w:rsidRPr="00A94DC5" w14:paraId="57957BC4" w14:textId="77777777">
        <w:trPr>
          <w:trHeight w:val="403"/>
        </w:trPr>
        <w:tc>
          <w:tcPr>
            <w:tcW w:w="2729" w:type="dxa"/>
            <w:tcBorders>
              <w:top w:val="single" w:sz="4" w:space="0" w:color="000000"/>
              <w:left w:val="single" w:sz="4" w:space="0" w:color="000000"/>
              <w:bottom w:val="single" w:sz="4" w:space="0" w:color="000000"/>
              <w:right w:val="single" w:sz="4" w:space="0" w:color="000000"/>
            </w:tcBorders>
            <w:shd w:val="clear" w:color="auto" w:fill="75B239"/>
          </w:tcPr>
          <w:p w14:paraId="3366FFD8" w14:textId="291339EC" w:rsidR="008C7CDF" w:rsidRPr="003160B3" w:rsidRDefault="00972311">
            <w:pPr>
              <w:widowControl/>
              <w:rPr>
                <w:rFonts w:asciiTheme="minorHAnsi" w:eastAsia="Calibri" w:hAnsiTheme="minorHAnsi" w:cstheme="minorHAnsi"/>
                <w:b/>
                <w:color w:val="FFFFFF"/>
                <w:sz w:val="24"/>
                <w:szCs w:val="24"/>
                <w:lang w:val="es-ES"/>
              </w:rPr>
            </w:pPr>
            <w:r w:rsidRPr="003160B3">
              <w:rPr>
                <w:rFonts w:asciiTheme="minorHAnsi" w:eastAsia="Calibri" w:hAnsiTheme="minorHAnsi" w:cstheme="minorHAnsi"/>
                <w:b/>
                <w:color w:val="FFFFFF"/>
                <w:sz w:val="24"/>
                <w:szCs w:val="24"/>
                <w:lang w:val="es-ES"/>
              </w:rPr>
              <w:t>Perfil de la cualificación y objetivos de formación</w:t>
            </w:r>
          </w:p>
        </w:tc>
        <w:tc>
          <w:tcPr>
            <w:tcW w:w="66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171D8C3" w14:textId="2D258B54" w:rsidR="008C7CDF" w:rsidRPr="003160B3" w:rsidRDefault="00972311">
            <w:pPr>
              <w:widowControl/>
              <w:rPr>
                <w:rFonts w:asciiTheme="minorHAnsi" w:eastAsia="Calibri" w:hAnsiTheme="minorHAnsi" w:cstheme="minorHAnsi"/>
                <w:color w:val="244061"/>
                <w:sz w:val="24"/>
                <w:szCs w:val="24"/>
                <w:lang w:val="es-ES"/>
              </w:rPr>
            </w:pPr>
            <w:r w:rsidRPr="003160B3">
              <w:rPr>
                <w:rFonts w:asciiTheme="minorHAnsi" w:eastAsia="SimSun" w:hAnsiTheme="minorHAnsi" w:cstheme="minorHAnsi"/>
                <w:sz w:val="24"/>
                <w:szCs w:val="24"/>
                <w:lang w:val="es-ES" w:eastAsia="zh-CN" w:bidi="ar"/>
              </w:rPr>
              <w:t>Aprender y aplicar las especificidades y características de los drones. Comprender la construcción de los drones. Identificar el problema y solucionarlo.</w:t>
            </w:r>
          </w:p>
        </w:tc>
      </w:tr>
      <w:tr w:rsidR="008C7CDF" w:rsidRPr="00A94DC5" w14:paraId="458888A6" w14:textId="77777777">
        <w:trPr>
          <w:trHeight w:val="403"/>
        </w:trPr>
        <w:tc>
          <w:tcPr>
            <w:tcW w:w="2729" w:type="dxa"/>
            <w:tcBorders>
              <w:top w:val="single" w:sz="4" w:space="0" w:color="000000"/>
              <w:left w:val="single" w:sz="4" w:space="0" w:color="000000"/>
              <w:bottom w:val="single" w:sz="4" w:space="0" w:color="000000"/>
              <w:right w:val="single" w:sz="4" w:space="0" w:color="000000"/>
            </w:tcBorders>
            <w:shd w:val="clear" w:color="auto" w:fill="75B239"/>
          </w:tcPr>
          <w:p w14:paraId="1CBA009F" w14:textId="15B3A72D" w:rsidR="008C7CDF" w:rsidRPr="003160B3" w:rsidRDefault="00972311">
            <w:pPr>
              <w:widowControl/>
              <w:rPr>
                <w:rFonts w:asciiTheme="minorHAnsi" w:eastAsia="Calibri" w:hAnsiTheme="minorHAnsi" w:cstheme="minorHAnsi"/>
                <w:b/>
                <w:color w:val="FFFFFF"/>
                <w:sz w:val="24"/>
                <w:szCs w:val="24"/>
                <w:lang w:val="es-ES"/>
              </w:rPr>
            </w:pPr>
            <w:r w:rsidRPr="003160B3">
              <w:rPr>
                <w:rFonts w:asciiTheme="minorHAnsi" w:eastAsia="Calibri" w:hAnsiTheme="minorHAnsi" w:cstheme="minorHAnsi"/>
                <w:b/>
                <w:color w:val="FFFFFF"/>
                <w:sz w:val="24"/>
                <w:szCs w:val="24"/>
                <w:lang w:val="es-ES"/>
              </w:rPr>
              <w:t>Duración y campo de aplicación</w:t>
            </w:r>
          </w:p>
        </w:tc>
        <w:tc>
          <w:tcPr>
            <w:tcW w:w="66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6B69540" w14:textId="77777777" w:rsidR="008C7CDF" w:rsidRPr="003160B3" w:rsidRDefault="008C7CDF">
            <w:pPr>
              <w:widowControl/>
              <w:rPr>
                <w:rFonts w:asciiTheme="minorHAnsi" w:eastAsia="Calibri" w:hAnsiTheme="minorHAnsi" w:cstheme="minorHAnsi"/>
                <w:color w:val="244061"/>
                <w:sz w:val="24"/>
                <w:szCs w:val="24"/>
                <w:lang w:val="es-ES"/>
              </w:rPr>
            </w:pPr>
          </w:p>
        </w:tc>
      </w:tr>
      <w:tr w:rsidR="008C7CDF" w:rsidRPr="003160B3" w14:paraId="415F9480" w14:textId="77777777">
        <w:trPr>
          <w:trHeight w:val="403"/>
        </w:trPr>
        <w:tc>
          <w:tcPr>
            <w:tcW w:w="2729" w:type="dxa"/>
            <w:tcBorders>
              <w:top w:val="single" w:sz="4" w:space="0" w:color="000000"/>
              <w:left w:val="single" w:sz="4" w:space="0" w:color="000000"/>
              <w:bottom w:val="single" w:sz="4" w:space="0" w:color="000000"/>
              <w:right w:val="single" w:sz="4" w:space="0" w:color="000000"/>
            </w:tcBorders>
            <w:shd w:val="clear" w:color="auto" w:fill="75B239"/>
          </w:tcPr>
          <w:p w14:paraId="21EF1E53" w14:textId="55411842" w:rsidR="008C7CDF" w:rsidRPr="003160B3" w:rsidRDefault="00972311">
            <w:pPr>
              <w:widowControl/>
              <w:rPr>
                <w:rFonts w:asciiTheme="minorHAnsi" w:eastAsia="Calibri" w:hAnsiTheme="minorHAnsi" w:cstheme="minorHAnsi"/>
                <w:b/>
                <w:color w:val="FFFFFF"/>
                <w:sz w:val="24"/>
                <w:szCs w:val="24"/>
              </w:rPr>
            </w:pPr>
            <w:r w:rsidRPr="003160B3">
              <w:rPr>
                <w:rFonts w:asciiTheme="minorHAnsi" w:eastAsia="Calibri" w:hAnsiTheme="minorHAnsi" w:cstheme="minorHAnsi"/>
                <w:b/>
                <w:color w:val="FFFFFF"/>
                <w:sz w:val="24"/>
                <w:szCs w:val="24"/>
              </w:rPr>
              <w:t>Requisitos de admisión</w:t>
            </w:r>
          </w:p>
        </w:tc>
        <w:tc>
          <w:tcPr>
            <w:tcW w:w="66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6B1DB5" w14:textId="77777777" w:rsidR="008C7CDF" w:rsidRPr="003160B3" w:rsidRDefault="008C7CDF">
            <w:pPr>
              <w:widowControl/>
              <w:rPr>
                <w:rFonts w:asciiTheme="minorHAnsi" w:eastAsia="Calibri" w:hAnsiTheme="minorHAnsi" w:cstheme="minorHAnsi"/>
                <w:color w:val="244061"/>
                <w:sz w:val="24"/>
                <w:szCs w:val="24"/>
              </w:rPr>
            </w:pPr>
          </w:p>
        </w:tc>
      </w:tr>
      <w:tr w:rsidR="008C7CDF" w:rsidRPr="00A94DC5" w14:paraId="6F253CCF" w14:textId="77777777">
        <w:trPr>
          <w:trHeight w:val="403"/>
        </w:trPr>
        <w:tc>
          <w:tcPr>
            <w:tcW w:w="2729" w:type="dxa"/>
            <w:tcBorders>
              <w:top w:val="single" w:sz="4" w:space="0" w:color="000000"/>
              <w:left w:val="single" w:sz="4" w:space="0" w:color="000000"/>
              <w:bottom w:val="single" w:sz="4" w:space="0" w:color="000000"/>
              <w:right w:val="single" w:sz="4" w:space="0" w:color="000000"/>
            </w:tcBorders>
            <w:shd w:val="clear" w:color="auto" w:fill="75B239"/>
          </w:tcPr>
          <w:p w14:paraId="0AD0D423" w14:textId="7156197E" w:rsidR="008C7CDF" w:rsidRPr="003160B3" w:rsidRDefault="00972311">
            <w:pPr>
              <w:widowControl/>
              <w:rPr>
                <w:rFonts w:asciiTheme="minorHAnsi" w:eastAsia="Calibri" w:hAnsiTheme="minorHAnsi" w:cstheme="minorHAnsi"/>
                <w:b/>
                <w:color w:val="FFFFFF"/>
                <w:sz w:val="24"/>
                <w:szCs w:val="24"/>
                <w:lang w:val="es-ES"/>
              </w:rPr>
            </w:pPr>
            <w:r w:rsidRPr="003160B3">
              <w:rPr>
                <w:rFonts w:asciiTheme="minorHAnsi" w:eastAsia="Calibri" w:hAnsiTheme="minorHAnsi" w:cstheme="minorHAnsi"/>
                <w:b/>
                <w:color w:val="FFFFFF"/>
                <w:sz w:val="24"/>
                <w:szCs w:val="24"/>
                <w:lang w:val="es-ES"/>
              </w:rPr>
              <w:t>Estructura y módulos de formación</w:t>
            </w:r>
          </w:p>
        </w:tc>
        <w:tc>
          <w:tcPr>
            <w:tcW w:w="66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866E9D5" w14:textId="38E6AB58" w:rsidR="008C7CDF" w:rsidRPr="003160B3" w:rsidRDefault="00972311">
            <w:pPr>
              <w:widowControl/>
              <w:rPr>
                <w:rFonts w:asciiTheme="minorHAnsi" w:eastAsia="Calibri" w:hAnsiTheme="minorHAnsi" w:cstheme="minorHAnsi"/>
                <w:color w:val="244061"/>
                <w:sz w:val="24"/>
                <w:szCs w:val="24"/>
                <w:lang w:val="es-ES"/>
              </w:rPr>
            </w:pPr>
            <w:r w:rsidRPr="003160B3">
              <w:rPr>
                <w:rFonts w:asciiTheme="minorHAnsi" w:eastAsia="SimSun" w:hAnsiTheme="minorHAnsi" w:cstheme="minorHAnsi"/>
                <w:sz w:val="24"/>
                <w:szCs w:val="24"/>
                <w:lang w:val="es-ES" w:eastAsia="zh-CN" w:bidi="ar"/>
              </w:rPr>
              <w:t>Temas STEM, temas STEM en el campo de los drones Temas de los cursos para el manejo de drones Categorías STEM en la formación de drones</w:t>
            </w:r>
          </w:p>
        </w:tc>
      </w:tr>
      <w:tr w:rsidR="008C7CDF" w:rsidRPr="00A94DC5" w14:paraId="1A6633D3" w14:textId="77777777">
        <w:tc>
          <w:tcPr>
            <w:tcW w:w="2729" w:type="dxa"/>
            <w:tcBorders>
              <w:top w:val="single" w:sz="4" w:space="0" w:color="000000"/>
              <w:left w:val="single" w:sz="4" w:space="0" w:color="000000"/>
              <w:bottom w:val="single" w:sz="4" w:space="0" w:color="000000"/>
              <w:right w:val="single" w:sz="4" w:space="0" w:color="000000"/>
            </w:tcBorders>
            <w:shd w:val="clear" w:color="auto" w:fill="75B239"/>
          </w:tcPr>
          <w:p w14:paraId="029AC664" w14:textId="384CBB2E" w:rsidR="008C7CDF" w:rsidRPr="003160B3" w:rsidRDefault="00972311">
            <w:pPr>
              <w:widowControl/>
              <w:rPr>
                <w:rFonts w:asciiTheme="minorHAnsi" w:eastAsia="Calibri" w:hAnsiTheme="minorHAnsi" w:cstheme="minorHAnsi"/>
                <w:b/>
                <w:color w:val="FFFFFF"/>
                <w:sz w:val="24"/>
                <w:szCs w:val="24"/>
              </w:rPr>
            </w:pPr>
            <w:r w:rsidRPr="003160B3">
              <w:rPr>
                <w:rFonts w:asciiTheme="minorHAnsi" w:eastAsia="Calibri" w:hAnsiTheme="minorHAnsi" w:cstheme="minorHAnsi"/>
                <w:b/>
                <w:color w:val="FFFFFF"/>
                <w:sz w:val="24"/>
                <w:szCs w:val="24"/>
              </w:rPr>
              <w:t>Objetivos y metas</w:t>
            </w:r>
          </w:p>
        </w:tc>
        <w:tc>
          <w:tcPr>
            <w:tcW w:w="66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B9A11B" w14:textId="3AEFCD2A" w:rsidR="008C7CDF" w:rsidRPr="003160B3" w:rsidRDefault="00972311">
            <w:pPr>
              <w:widowControl/>
              <w:rPr>
                <w:rFonts w:asciiTheme="minorHAnsi" w:eastAsia="Calibri" w:hAnsiTheme="minorHAnsi" w:cstheme="minorHAnsi"/>
                <w:color w:val="244061"/>
                <w:sz w:val="24"/>
                <w:szCs w:val="24"/>
                <w:lang w:val="es-ES"/>
              </w:rPr>
            </w:pPr>
            <w:r w:rsidRPr="003160B3">
              <w:rPr>
                <w:rFonts w:asciiTheme="minorHAnsi" w:eastAsia="SimSun" w:hAnsiTheme="minorHAnsi" w:cstheme="minorHAnsi"/>
                <w:sz w:val="24"/>
                <w:szCs w:val="24"/>
                <w:lang w:val="es-ES" w:eastAsia="zh-CN" w:bidi="ar"/>
              </w:rPr>
              <w:t>Comprender la relación que guardan las materias STEM en la construcción, funcionamiento y aplicación de los drones. Ser capaz de aplicar los conocimientos adquiridos en el programa de formación en el funcionamiento de drones.</w:t>
            </w:r>
          </w:p>
        </w:tc>
      </w:tr>
      <w:tr w:rsidR="008C7CDF" w:rsidRPr="00A94DC5" w14:paraId="1B16589A" w14:textId="77777777">
        <w:tc>
          <w:tcPr>
            <w:tcW w:w="2729" w:type="dxa"/>
            <w:tcBorders>
              <w:top w:val="single" w:sz="4" w:space="0" w:color="000000"/>
              <w:left w:val="single" w:sz="4" w:space="0" w:color="000000"/>
              <w:bottom w:val="single" w:sz="4" w:space="0" w:color="000000"/>
              <w:right w:val="single" w:sz="4" w:space="0" w:color="000000"/>
            </w:tcBorders>
            <w:shd w:val="clear" w:color="auto" w:fill="75B239"/>
          </w:tcPr>
          <w:p w14:paraId="5DDED3CC" w14:textId="312925B9" w:rsidR="008C7CDF" w:rsidRPr="003160B3" w:rsidRDefault="00972311">
            <w:pPr>
              <w:widowControl/>
              <w:rPr>
                <w:rFonts w:asciiTheme="minorHAnsi" w:eastAsia="Calibri" w:hAnsiTheme="minorHAnsi" w:cstheme="minorHAnsi"/>
                <w:b/>
                <w:color w:val="FFFFFF"/>
                <w:sz w:val="24"/>
                <w:szCs w:val="24"/>
              </w:rPr>
            </w:pPr>
            <w:r w:rsidRPr="003160B3">
              <w:rPr>
                <w:rFonts w:asciiTheme="minorHAnsi" w:eastAsia="Calibri" w:hAnsiTheme="minorHAnsi" w:cstheme="minorHAnsi"/>
                <w:b/>
                <w:color w:val="FFFFFF"/>
                <w:sz w:val="24"/>
                <w:szCs w:val="24"/>
              </w:rPr>
              <w:t>Resultados del aprendizaje</w:t>
            </w:r>
          </w:p>
        </w:tc>
        <w:tc>
          <w:tcPr>
            <w:tcW w:w="66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87025DE" w14:textId="77777777" w:rsidR="008C7CDF" w:rsidRPr="003160B3" w:rsidRDefault="008C7CDF">
            <w:pPr>
              <w:widowControl/>
              <w:rPr>
                <w:rFonts w:asciiTheme="minorHAnsi" w:eastAsia="Calibri" w:hAnsiTheme="minorHAnsi" w:cstheme="minorHAnsi"/>
                <w:b/>
                <w:color w:val="244061"/>
                <w:sz w:val="24"/>
                <w:szCs w:val="24"/>
                <w:lang w:val="es-ES"/>
              </w:rPr>
            </w:pPr>
          </w:p>
          <w:p w14:paraId="11699543" w14:textId="63D9B30E" w:rsidR="008C7CDF" w:rsidRPr="003160B3" w:rsidRDefault="00972311">
            <w:pPr>
              <w:widowControl/>
              <w:rPr>
                <w:rFonts w:asciiTheme="minorHAnsi" w:hAnsiTheme="minorHAnsi" w:cstheme="minorHAnsi"/>
                <w:sz w:val="24"/>
                <w:szCs w:val="24"/>
                <w:lang w:val="es-ES"/>
              </w:rPr>
            </w:pPr>
            <w:r w:rsidRPr="003160B3">
              <w:rPr>
                <w:rFonts w:asciiTheme="minorHAnsi" w:eastAsia="SimSun" w:hAnsiTheme="minorHAnsi" w:cstheme="minorHAnsi"/>
                <w:sz w:val="24"/>
                <w:szCs w:val="24"/>
                <w:lang w:val="es-ES" w:eastAsia="zh-CN" w:bidi="ar"/>
              </w:rPr>
              <w:t>Diagnosticar problemas y encontrar soluciones en las operaciones con drones.</w:t>
            </w:r>
          </w:p>
          <w:p w14:paraId="1A8FD620" w14:textId="77777777" w:rsidR="008C7CDF" w:rsidRPr="003160B3" w:rsidRDefault="008C7CDF">
            <w:pPr>
              <w:widowControl/>
              <w:rPr>
                <w:rFonts w:asciiTheme="minorHAnsi" w:eastAsia="Calibri" w:hAnsiTheme="minorHAnsi" w:cstheme="minorHAnsi"/>
                <w:b/>
                <w:color w:val="244061"/>
                <w:sz w:val="24"/>
                <w:szCs w:val="24"/>
                <w:lang w:val="es-ES"/>
              </w:rPr>
            </w:pPr>
          </w:p>
        </w:tc>
      </w:tr>
      <w:tr w:rsidR="008C7CDF" w:rsidRPr="00A94DC5" w14:paraId="321788BD" w14:textId="77777777">
        <w:trPr>
          <w:trHeight w:val="396"/>
        </w:trPr>
        <w:tc>
          <w:tcPr>
            <w:tcW w:w="2729" w:type="dxa"/>
            <w:vMerge w:val="restart"/>
            <w:tcBorders>
              <w:top w:val="single" w:sz="4" w:space="0" w:color="000000"/>
              <w:left w:val="single" w:sz="4" w:space="0" w:color="000000"/>
              <w:bottom w:val="single" w:sz="4" w:space="0" w:color="000000"/>
              <w:right w:val="single" w:sz="4" w:space="0" w:color="000000"/>
            </w:tcBorders>
            <w:shd w:val="clear" w:color="auto" w:fill="75B239"/>
            <w:vAlign w:val="center"/>
          </w:tcPr>
          <w:p w14:paraId="4351D0A8" w14:textId="5120E8E9" w:rsidR="008C7CDF" w:rsidRPr="003160B3" w:rsidRDefault="00972311">
            <w:pPr>
              <w:widowControl/>
              <w:rPr>
                <w:rFonts w:asciiTheme="minorHAnsi" w:eastAsia="Calibri" w:hAnsiTheme="minorHAnsi" w:cstheme="minorHAnsi"/>
                <w:b/>
                <w:color w:val="FFFFFF"/>
                <w:sz w:val="24"/>
                <w:szCs w:val="24"/>
              </w:rPr>
            </w:pPr>
            <w:r w:rsidRPr="003160B3">
              <w:rPr>
                <w:rFonts w:asciiTheme="minorHAnsi" w:eastAsia="Calibri" w:hAnsiTheme="minorHAnsi" w:cstheme="minorHAnsi"/>
                <w:b/>
                <w:color w:val="FFFFFF"/>
                <w:sz w:val="24"/>
                <w:szCs w:val="24"/>
              </w:rPr>
              <w:t>Ámbito de aprendizaje</w:t>
            </w:r>
          </w:p>
          <w:p w14:paraId="34BE862A" w14:textId="77777777" w:rsidR="008C7CDF" w:rsidRPr="003160B3" w:rsidRDefault="008C7CDF">
            <w:pPr>
              <w:widowControl/>
              <w:rPr>
                <w:rFonts w:asciiTheme="minorHAnsi" w:eastAsia="Calibri" w:hAnsiTheme="minorHAnsi" w:cstheme="minorHAnsi"/>
                <w:b/>
                <w:color w:val="FFFFFF"/>
                <w:sz w:val="24"/>
                <w:szCs w:val="24"/>
              </w:rPr>
            </w:pPr>
          </w:p>
        </w:tc>
        <w:tc>
          <w:tcPr>
            <w:tcW w:w="6015" w:type="dxa"/>
            <w:tcBorders>
              <w:top w:val="single" w:sz="4" w:space="0" w:color="000000"/>
              <w:left w:val="single" w:sz="4" w:space="0" w:color="000000"/>
              <w:bottom w:val="single" w:sz="4" w:space="0" w:color="000000"/>
              <w:right w:val="single" w:sz="4" w:space="0" w:color="000000"/>
            </w:tcBorders>
            <w:shd w:val="clear" w:color="auto" w:fill="FFFFFF"/>
          </w:tcPr>
          <w:p w14:paraId="0C2DB787" w14:textId="3A65FE56" w:rsidR="008C7CDF" w:rsidRPr="003160B3" w:rsidRDefault="00696656">
            <w:pPr>
              <w:widowControl/>
              <w:rPr>
                <w:rFonts w:asciiTheme="minorHAnsi" w:eastAsia="Calibri" w:hAnsiTheme="minorHAnsi" w:cstheme="minorHAnsi"/>
                <w:color w:val="000000"/>
                <w:sz w:val="24"/>
                <w:szCs w:val="24"/>
                <w:lang w:val="es-ES"/>
              </w:rPr>
            </w:pPr>
            <w:r w:rsidRPr="003160B3">
              <w:rPr>
                <w:rFonts w:asciiTheme="minorHAnsi" w:eastAsia="Calibri" w:hAnsiTheme="minorHAnsi" w:cstheme="minorHAnsi"/>
                <w:color w:val="000000"/>
                <w:sz w:val="24"/>
                <w:szCs w:val="24"/>
                <w:lang w:val="es-ES"/>
              </w:rPr>
              <w:t xml:space="preserve"> </w:t>
            </w:r>
            <w:r w:rsidR="00972311" w:rsidRPr="003160B3">
              <w:rPr>
                <w:rFonts w:asciiTheme="minorHAnsi" w:eastAsia="SimSun" w:hAnsiTheme="minorHAnsi" w:cstheme="minorHAnsi"/>
                <w:sz w:val="24"/>
                <w:szCs w:val="24"/>
                <w:lang w:val="es-ES" w:eastAsia="zh-CN" w:bidi="ar"/>
              </w:rPr>
              <w:t>Conocimientos teóricos sobre el funcionamiento, la construcción y la aplicación de drones.</w:t>
            </w:r>
          </w:p>
        </w:tc>
        <w:tc>
          <w:tcPr>
            <w:tcW w:w="601" w:type="dxa"/>
            <w:tcBorders>
              <w:top w:val="single" w:sz="4" w:space="0" w:color="000000"/>
              <w:left w:val="single" w:sz="4" w:space="0" w:color="000000"/>
              <w:bottom w:val="single" w:sz="4" w:space="0" w:color="000000"/>
              <w:right w:val="single" w:sz="4" w:space="0" w:color="000000"/>
            </w:tcBorders>
            <w:shd w:val="clear" w:color="auto" w:fill="75B239"/>
          </w:tcPr>
          <w:p w14:paraId="50E66758" w14:textId="77777777" w:rsidR="008C7CDF" w:rsidRPr="003160B3" w:rsidRDefault="00696656">
            <w:pPr>
              <w:widowControl/>
              <w:tabs>
                <w:tab w:val="center" w:pos="759"/>
              </w:tabs>
              <w:rPr>
                <w:rFonts w:asciiTheme="minorHAnsi" w:eastAsia="Calibri" w:hAnsiTheme="minorHAnsi" w:cstheme="minorHAnsi"/>
                <w:color w:val="000000"/>
                <w:sz w:val="24"/>
                <w:szCs w:val="24"/>
                <w:lang w:val="es-ES"/>
              </w:rPr>
            </w:pPr>
            <w:r w:rsidRPr="003160B3">
              <w:rPr>
                <w:rFonts w:asciiTheme="minorHAnsi" w:eastAsia="Calibri" w:hAnsiTheme="minorHAnsi" w:cstheme="minorHAnsi"/>
                <w:color w:val="000000"/>
                <w:sz w:val="24"/>
                <w:szCs w:val="24"/>
                <w:lang w:val="es-ES"/>
              </w:rPr>
              <w:tab/>
            </w:r>
          </w:p>
        </w:tc>
      </w:tr>
      <w:tr w:rsidR="008C7CDF" w:rsidRPr="00A94DC5" w14:paraId="41F9BCD9" w14:textId="77777777">
        <w:trPr>
          <w:trHeight w:val="416"/>
        </w:trPr>
        <w:tc>
          <w:tcPr>
            <w:tcW w:w="2729" w:type="dxa"/>
            <w:vMerge/>
            <w:tcBorders>
              <w:top w:val="single" w:sz="4" w:space="0" w:color="000000"/>
              <w:left w:val="single" w:sz="4" w:space="0" w:color="000000"/>
              <w:bottom w:val="single" w:sz="4" w:space="0" w:color="000000"/>
              <w:right w:val="single" w:sz="4" w:space="0" w:color="000000"/>
            </w:tcBorders>
            <w:shd w:val="clear" w:color="auto" w:fill="75B239"/>
            <w:vAlign w:val="center"/>
          </w:tcPr>
          <w:p w14:paraId="4BE59878" w14:textId="77777777" w:rsidR="008C7CDF" w:rsidRPr="003160B3" w:rsidRDefault="008C7CDF">
            <w:pPr>
              <w:spacing w:line="276" w:lineRule="auto"/>
              <w:rPr>
                <w:rFonts w:asciiTheme="minorHAnsi" w:eastAsia="Calibri" w:hAnsiTheme="minorHAnsi" w:cstheme="minorHAnsi"/>
                <w:color w:val="000000"/>
                <w:sz w:val="24"/>
                <w:szCs w:val="24"/>
                <w:lang w:val="es-ES"/>
              </w:rPr>
            </w:pPr>
          </w:p>
        </w:tc>
        <w:tc>
          <w:tcPr>
            <w:tcW w:w="6015" w:type="dxa"/>
            <w:tcBorders>
              <w:top w:val="single" w:sz="4" w:space="0" w:color="000000"/>
              <w:left w:val="single" w:sz="4" w:space="0" w:color="000000"/>
              <w:bottom w:val="single" w:sz="4" w:space="0" w:color="000000"/>
              <w:right w:val="single" w:sz="4" w:space="0" w:color="000000"/>
            </w:tcBorders>
            <w:shd w:val="clear" w:color="auto" w:fill="FFFFFF"/>
          </w:tcPr>
          <w:p w14:paraId="42171D51" w14:textId="77777777" w:rsidR="008C7CDF" w:rsidRPr="003160B3" w:rsidRDefault="00696656">
            <w:pPr>
              <w:rPr>
                <w:rFonts w:asciiTheme="minorHAnsi" w:eastAsia="Calibri" w:hAnsiTheme="minorHAnsi" w:cstheme="minorHAnsi"/>
                <w:color w:val="000000"/>
                <w:sz w:val="24"/>
                <w:szCs w:val="24"/>
                <w:lang w:val="es-ES"/>
              </w:rPr>
            </w:pPr>
            <w:r w:rsidRPr="003160B3">
              <w:rPr>
                <w:rFonts w:asciiTheme="minorHAnsi" w:eastAsia="Calibri" w:hAnsiTheme="minorHAnsi" w:cstheme="minorHAnsi"/>
                <w:color w:val="000000"/>
                <w:sz w:val="24"/>
                <w:szCs w:val="24"/>
                <w:lang w:val="es-ES"/>
              </w:rPr>
              <w:t xml:space="preserve"> </w:t>
            </w:r>
          </w:p>
        </w:tc>
        <w:tc>
          <w:tcPr>
            <w:tcW w:w="601" w:type="dxa"/>
            <w:tcBorders>
              <w:top w:val="single" w:sz="4" w:space="0" w:color="000000"/>
              <w:left w:val="single" w:sz="4" w:space="0" w:color="000000"/>
              <w:bottom w:val="single" w:sz="4" w:space="0" w:color="000000"/>
              <w:right w:val="single" w:sz="4" w:space="0" w:color="000000"/>
            </w:tcBorders>
            <w:shd w:val="clear" w:color="auto" w:fill="75B239"/>
          </w:tcPr>
          <w:p w14:paraId="0BCC9195" w14:textId="77777777" w:rsidR="008C7CDF" w:rsidRPr="003160B3" w:rsidRDefault="008C7CDF">
            <w:pPr>
              <w:widowControl/>
              <w:tabs>
                <w:tab w:val="center" w:pos="759"/>
              </w:tabs>
              <w:rPr>
                <w:rFonts w:asciiTheme="minorHAnsi" w:eastAsia="Calibri" w:hAnsiTheme="minorHAnsi" w:cstheme="minorHAnsi"/>
                <w:color w:val="000000"/>
                <w:sz w:val="24"/>
                <w:szCs w:val="24"/>
                <w:lang w:val="es-ES"/>
              </w:rPr>
            </w:pPr>
          </w:p>
        </w:tc>
      </w:tr>
      <w:tr w:rsidR="008C7CDF" w:rsidRPr="00A94DC5" w14:paraId="36D7A8D5" w14:textId="77777777">
        <w:trPr>
          <w:trHeight w:val="408"/>
        </w:trPr>
        <w:tc>
          <w:tcPr>
            <w:tcW w:w="2729" w:type="dxa"/>
            <w:vMerge/>
            <w:tcBorders>
              <w:top w:val="single" w:sz="4" w:space="0" w:color="000000"/>
              <w:left w:val="single" w:sz="4" w:space="0" w:color="000000"/>
              <w:bottom w:val="single" w:sz="4" w:space="0" w:color="000000"/>
              <w:right w:val="single" w:sz="4" w:space="0" w:color="000000"/>
            </w:tcBorders>
            <w:shd w:val="clear" w:color="auto" w:fill="75B239"/>
            <w:vAlign w:val="center"/>
          </w:tcPr>
          <w:p w14:paraId="24CEA1C2" w14:textId="77777777" w:rsidR="008C7CDF" w:rsidRPr="003160B3" w:rsidRDefault="008C7CDF">
            <w:pPr>
              <w:spacing w:line="276" w:lineRule="auto"/>
              <w:rPr>
                <w:rFonts w:asciiTheme="minorHAnsi" w:eastAsia="Calibri" w:hAnsiTheme="minorHAnsi" w:cstheme="minorHAnsi"/>
                <w:color w:val="000000"/>
                <w:sz w:val="24"/>
                <w:szCs w:val="24"/>
                <w:lang w:val="es-ES"/>
              </w:rPr>
            </w:pPr>
          </w:p>
        </w:tc>
        <w:tc>
          <w:tcPr>
            <w:tcW w:w="6015" w:type="dxa"/>
            <w:tcBorders>
              <w:top w:val="single" w:sz="4" w:space="0" w:color="000000"/>
              <w:left w:val="single" w:sz="4" w:space="0" w:color="000000"/>
              <w:bottom w:val="single" w:sz="4" w:space="0" w:color="000000"/>
              <w:right w:val="single" w:sz="4" w:space="0" w:color="000000"/>
            </w:tcBorders>
            <w:shd w:val="clear" w:color="auto" w:fill="FFFFFF"/>
          </w:tcPr>
          <w:p w14:paraId="2620498C" w14:textId="77777777" w:rsidR="008C7CDF" w:rsidRPr="003160B3" w:rsidRDefault="00696656">
            <w:pPr>
              <w:rPr>
                <w:rFonts w:asciiTheme="minorHAnsi" w:eastAsia="Calibri" w:hAnsiTheme="minorHAnsi" w:cstheme="minorHAnsi"/>
                <w:color w:val="000000"/>
                <w:sz w:val="24"/>
                <w:szCs w:val="24"/>
                <w:lang w:val="es-ES"/>
              </w:rPr>
            </w:pPr>
            <w:r w:rsidRPr="003160B3">
              <w:rPr>
                <w:rFonts w:asciiTheme="minorHAnsi" w:eastAsia="Calibri" w:hAnsiTheme="minorHAnsi" w:cstheme="minorHAnsi"/>
                <w:color w:val="000000"/>
                <w:sz w:val="24"/>
                <w:szCs w:val="24"/>
                <w:lang w:val="es-ES"/>
              </w:rPr>
              <w:t xml:space="preserve"> </w:t>
            </w:r>
          </w:p>
        </w:tc>
        <w:tc>
          <w:tcPr>
            <w:tcW w:w="601" w:type="dxa"/>
            <w:tcBorders>
              <w:top w:val="single" w:sz="4" w:space="0" w:color="000000"/>
              <w:left w:val="single" w:sz="4" w:space="0" w:color="000000"/>
              <w:bottom w:val="single" w:sz="4" w:space="0" w:color="000000"/>
              <w:right w:val="single" w:sz="4" w:space="0" w:color="000000"/>
            </w:tcBorders>
            <w:shd w:val="clear" w:color="auto" w:fill="75B239"/>
          </w:tcPr>
          <w:p w14:paraId="3FB250EF" w14:textId="77777777" w:rsidR="008C7CDF" w:rsidRPr="003160B3" w:rsidRDefault="008C7CDF">
            <w:pPr>
              <w:widowControl/>
              <w:rPr>
                <w:rFonts w:asciiTheme="minorHAnsi" w:eastAsia="Calibri" w:hAnsiTheme="minorHAnsi" w:cstheme="minorHAnsi"/>
                <w:color w:val="000000"/>
                <w:sz w:val="24"/>
                <w:szCs w:val="24"/>
                <w:lang w:val="es-ES"/>
              </w:rPr>
            </w:pPr>
          </w:p>
        </w:tc>
      </w:tr>
      <w:tr w:rsidR="008C7CDF" w:rsidRPr="00A94DC5" w14:paraId="010BF3F6" w14:textId="77777777">
        <w:trPr>
          <w:trHeight w:val="3773"/>
        </w:trPr>
        <w:tc>
          <w:tcPr>
            <w:tcW w:w="2729" w:type="dxa"/>
            <w:tcBorders>
              <w:top w:val="single" w:sz="4" w:space="0" w:color="000000"/>
              <w:left w:val="single" w:sz="4" w:space="0" w:color="000000"/>
              <w:bottom w:val="single" w:sz="4" w:space="0" w:color="000000"/>
              <w:right w:val="single" w:sz="4" w:space="0" w:color="000000"/>
            </w:tcBorders>
            <w:shd w:val="clear" w:color="auto" w:fill="75B239"/>
          </w:tcPr>
          <w:p w14:paraId="0A74BC36" w14:textId="5A0AF08E" w:rsidR="008C7CDF" w:rsidRPr="003160B3" w:rsidRDefault="00972311">
            <w:pPr>
              <w:widowControl/>
              <w:rPr>
                <w:rFonts w:asciiTheme="minorHAnsi" w:eastAsia="Calibri" w:hAnsiTheme="minorHAnsi" w:cstheme="minorHAnsi"/>
                <w:b/>
                <w:color w:val="FFFFFF"/>
                <w:sz w:val="24"/>
                <w:szCs w:val="24"/>
              </w:rPr>
            </w:pPr>
            <w:r w:rsidRPr="003160B3">
              <w:rPr>
                <w:rFonts w:asciiTheme="minorHAnsi" w:eastAsia="Calibri" w:hAnsiTheme="minorHAnsi" w:cstheme="minorHAnsi"/>
                <w:b/>
                <w:color w:val="FFFFFF"/>
                <w:sz w:val="24"/>
                <w:szCs w:val="24"/>
              </w:rPr>
              <w:lastRenderedPageBreak/>
              <w:t>Índice</w:t>
            </w:r>
          </w:p>
        </w:tc>
        <w:tc>
          <w:tcPr>
            <w:tcW w:w="66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2D1BDC" w14:textId="77777777" w:rsidR="00972311" w:rsidRPr="00972311" w:rsidRDefault="00972311" w:rsidP="00972311">
            <w:pPr>
              <w:widowControl/>
              <w:ind w:left="884" w:hangingChars="367" w:hanging="884"/>
              <w:rPr>
                <w:rFonts w:asciiTheme="minorHAnsi" w:eastAsia="SimSun" w:hAnsiTheme="minorHAnsi" w:cstheme="minorHAnsi"/>
                <w:b/>
                <w:bCs/>
                <w:sz w:val="24"/>
                <w:szCs w:val="24"/>
                <w:lang w:val="es-ES" w:eastAsia="zh-CN" w:bidi="ar"/>
              </w:rPr>
            </w:pPr>
            <w:bookmarkStart w:id="0" w:name="_heading=h.gjdgxs" w:colFirst="0" w:colLast="0"/>
            <w:bookmarkEnd w:id="0"/>
            <w:r w:rsidRPr="00972311">
              <w:rPr>
                <w:rFonts w:asciiTheme="minorHAnsi" w:eastAsia="SimSun" w:hAnsiTheme="minorHAnsi" w:cstheme="minorHAnsi"/>
                <w:b/>
                <w:bCs/>
                <w:sz w:val="24"/>
                <w:szCs w:val="24"/>
                <w:lang w:val="es-ES" w:eastAsia="zh-CN" w:bidi="ar"/>
              </w:rPr>
              <w:t xml:space="preserve">Unidad 1: Introducción al significado de STEM Campos de estudio de STEM, direcciones </w:t>
            </w:r>
          </w:p>
          <w:p w14:paraId="5959539B" w14:textId="77777777" w:rsidR="00972311" w:rsidRPr="00972311" w:rsidRDefault="00972311" w:rsidP="00972311">
            <w:pPr>
              <w:widowControl/>
              <w:ind w:leftChars="200" w:left="881" w:hangingChars="183" w:hanging="441"/>
              <w:rPr>
                <w:rFonts w:asciiTheme="minorHAnsi" w:eastAsia="SimSun" w:hAnsiTheme="minorHAnsi" w:cstheme="minorHAnsi"/>
                <w:b/>
                <w:bCs/>
                <w:sz w:val="24"/>
                <w:szCs w:val="24"/>
                <w:lang w:val="es-ES" w:eastAsia="zh-CN" w:bidi="ar"/>
              </w:rPr>
            </w:pPr>
            <w:r w:rsidRPr="00972311">
              <w:rPr>
                <w:rFonts w:asciiTheme="minorHAnsi" w:eastAsia="SimSun" w:hAnsiTheme="minorHAnsi" w:cstheme="minorHAnsi"/>
                <w:b/>
                <w:bCs/>
                <w:sz w:val="24"/>
                <w:szCs w:val="24"/>
                <w:lang w:val="es-ES" w:eastAsia="zh-CN" w:bidi="ar"/>
              </w:rPr>
              <w:t xml:space="preserve">Sección 1.1: </w:t>
            </w:r>
            <w:r w:rsidRPr="00972311">
              <w:rPr>
                <w:rFonts w:asciiTheme="minorHAnsi" w:eastAsia="SimSun" w:hAnsiTheme="minorHAnsi" w:cstheme="minorHAnsi"/>
                <w:sz w:val="24"/>
                <w:szCs w:val="24"/>
                <w:lang w:val="es-ES" w:eastAsia="zh-CN" w:bidi="ar"/>
              </w:rPr>
              <w:t>Qué es STEM</w:t>
            </w:r>
            <w:r w:rsidRPr="00972311">
              <w:rPr>
                <w:rFonts w:asciiTheme="minorHAnsi" w:eastAsia="SimSun" w:hAnsiTheme="minorHAnsi" w:cstheme="minorHAnsi"/>
                <w:b/>
                <w:bCs/>
                <w:sz w:val="24"/>
                <w:szCs w:val="24"/>
                <w:lang w:val="es-ES" w:eastAsia="zh-CN" w:bidi="ar"/>
              </w:rPr>
              <w:t xml:space="preserve"> </w:t>
            </w:r>
          </w:p>
          <w:p w14:paraId="52E94DE1" w14:textId="77777777" w:rsidR="00972311" w:rsidRPr="00972311" w:rsidRDefault="00972311" w:rsidP="00972311">
            <w:pPr>
              <w:widowControl/>
              <w:ind w:leftChars="200" w:left="881" w:hangingChars="183" w:hanging="441"/>
              <w:rPr>
                <w:rFonts w:asciiTheme="minorHAnsi" w:eastAsia="SimSun" w:hAnsiTheme="minorHAnsi" w:cstheme="minorHAnsi"/>
                <w:b/>
                <w:bCs/>
                <w:sz w:val="24"/>
                <w:szCs w:val="24"/>
                <w:lang w:val="es-ES" w:eastAsia="zh-CN" w:bidi="ar"/>
              </w:rPr>
            </w:pPr>
            <w:r w:rsidRPr="00972311">
              <w:rPr>
                <w:rFonts w:asciiTheme="minorHAnsi" w:eastAsia="SimSun" w:hAnsiTheme="minorHAnsi" w:cstheme="minorHAnsi"/>
                <w:b/>
                <w:bCs/>
                <w:sz w:val="24"/>
                <w:szCs w:val="24"/>
                <w:lang w:val="es-ES" w:eastAsia="zh-CN" w:bidi="ar"/>
              </w:rPr>
              <w:t xml:space="preserve">Sección 1.2: </w:t>
            </w:r>
            <w:r w:rsidRPr="00972311">
              <w:rPr>
                <w:rFonts w:asciiTheme="minorHAnsi" w:eastAsia="SimSun" w:hAnsiTheme="minorHAnsi" w:cstheme="minorHAnsi"/>
                <w:sz w:val="24"/>
                <w:szCs w:val="24"/>
                <w:lang w:val="es-ES" w:eastAsia="zh-CN" w:bidi="ar"/>
              </w:rPr>
              <w:t>¿Cuáles son las materias STEM?</w:t>
            </w:r>
            <w:r w:rsidRPr="00972311">
              <w:rPr>
                <w:rFonts w:asciiTheme="minorHAnsi" w:eastAsia="SimSun" w:hAnsiTheme="minorHAnsi" w:cstheme="minorHAnsi"/>
                <w:b/>
                <w:bCs/>
                <w:sz w:val="24"/>
                <w:szCs w:val="24"/>
                <w:lang w:val="es-ES" w:eastAsia="zh-CN" w:bidi="ar"/>
              </w:rPr>
              <w:t xml:space="preserve"> </w:t>
            </w:r>
          </w:p>
          <w:p w14:paraId="4AA268A7" w14:textId="5B5D9225" w:rsidR="008C7CDF" w:rsidRPr="003160B3" w:rsidRDefault="00972311" w:rsidP="00972311">
            <w:pPr>
              <w:widowControl/>
              <w:ind w:leftChars="200" w:left="881" w:hangingChars="183" w:hanging="441"/>
              <w:rPr>
                <w:rFonts w:asciiTheme="minorHAnsi" w:eastAsia="SimSun" w:hAnsiTheme="minorHAnsi" w:cstheme="minorHAnsi"/>
                <w:sz w:val="24"/>
                <w:szCs w:val="24"/>
                <w:lang w:val="es-ES" w:eastAsia="zh-CN" w:bidi="ar"/>
              </w:rPr>
            </w:pPr>
            <w:r w:rsidRPr="003160B3">
              <w:rPr>
                <w:rFonts w:asciiTheme="minorHAnsi" w:eastAsia="SimSun" w:hAnsiTheme="minorHAnsi" w:cstheme="minorHAnsi"/>
                <w:b/>
                <w:bCs/>
                <w:sz w:val="24"/>
                <w:szCs w:val="24"/>
                <w:lang w:val="es-ES" w:eastAsia="zh-CN" w:bidi="ar"/>
              </w:rPr>
              <w:t xml:space="preserve">Sección 1.3: </w:t>
            </w:r>
            <w:r w:rsidRPr="003160B3">
              <w:rPr>
                <w:rFonts w:asciiTheme="minorHAnsi" w:eastAsia="SimSun" w:hAnsiTheme="minorHAnsi" w:cstheme="minorHAnsi"/>
                <w:sz w:val="24"/>
                <w:szCs w:val="24"/>
                <w:lang w:val="es-ES" w:eastAsia="zh-CN" w:bidi="ar"/>
              </w:rPr>
              <w:t>Cómo influye STEM en el aprendizaje moderno</w:t>
            </w:r>
            <w:r w:rsidR="00696656" w:rsidRPr="003160B3">
              <w:rPr>
                <w:rFonts w:asciiTheme="minorHAnsi" w:eastAsia="SimSun" w:hAnsiTheme="minorHAnsi" w:cstheme="minorHAnsi"/>
                <w:sz w:val="24"/>
                <w:szCs w:val="24"/>
                <w:lang w:val="es-ES" w:eastAsia="zh-CN" w:bidi="ar"/>
              </w:rPr>
              <w:t xml:space="preserve"> </w:t>
            </w:r>
          </w:p>
          <w:p w14:paraId="5395BE16" w14:textId="4D74227E" w:rsidR="008C7CDF" w:rsidRPr="003160B3" w:rsidRDefault="00972311">
            <w:pPr>
              <w:widowControl/>
              <w:ind w:left="884" w:hangingChars="367" w:hanging="884"/>
              <w:rPr>
                <w:rFonts w:asciiTheme="minorHAnsi" w:eastAsia="SimSun" w:hAnsiTheme="minorHAnsi" w:cstheme="minorHAnsi"/>
                <w:sz w:val="24"/>
                <w:szCs w:val="24"/>
                <w:lang w:val="es-ES" w:eastAsia="zh-CN" w:bidi="ar"/>
              </w:rPr>
            </w:pPr>
            <w:r w:rsidRPr="003160B3">
              <w:rPr>
                <w:rFonts w:asciiTheme="minorHAnsi" w:eastAsia="SimSun" w:hAnsiTheme="minorHAnsi" w:cstheme="minorHAnsi"/>
                <w:b/>
                <w:bCs/>
                <w:sz w:val="24"/>
                <w:szCs w:val="24"/>
                <w:lang w:val="es-ES" w:eastAsia="zh-CN" w:bidi="ar"/>
              </w:rPr>
              <w:t>Unidad 2: Unir las disciplinas STEM en las operaciones con drones ¿En qué áreas STEM podemos utilizar drones?</w:t>
            </w:r>
            <w:r w:rsidR="00696656" w:rsidRPr="003160B3">
              <w:rPr>
                <w:rFonts w:asciiTheme="minorHAnsi" w:eastAsia="SimSun" w:hAnsiTheme="minorHAnsi" w:cstheme="minorHAnsi"/>
                <w:sz w:val="24"/>
                <w:szCs w:val="24"/>
                <w:lang w:val="es-ES" w:eastAsia="zh-CN" w:bidi="ar"/>
              </w:rPr>
              <w:t xml:space="preserve"> </w:t>
            </w:r>
          </w:p>
          <w:p w14:paraId="32AA2FA7" w14:textId="49706E95" w:rsidR="008C7CDF" w:rsidRPr="003160B3" w:rsidRDefault="00972311">
            <w:pPr>
              <w:widowControl/>
              <w:ind w:leftChars="200" w:left="881" w:hangingChars="183" w:hanging="441"/>
              <w:rPr>
                <w:rFonts w:asciiTheme="minorHAnsi" w:eastAsia="SimSun" w:hAnsiTheme="minorHAnsi" w:cstheme="minorHAnsi"/>
                <w:sz w:val="24"/>
                <w:szCs w:val="24"/>
                <w:lang w:val="es-ES" w:eastAsia="zh-CN" w:bidi="ar"/>
              </w:rPr>
            </w:pPr>
            <w:r w:rsidRPr="003160B3">
              <w:rPr>
                <w:rFonts w:asciiTheme="minorHAnsi" w:eastAsia="SimSun" w:hAnsiTheme="minorHAnsi" w:cstheme="minorHAnsi"/>
                <w:b/>
                <w:bCs/>
                <w:sz w:val="24"/>
                <w:szCs w:val="24"/>
                <w:lang w:val="es-ES" w:eastAsia="zh-CN" w:bidi="ar"/>
              </w:rPr>
              <w:t xml:space="preserve">Sección 2.1: </w:t>
            </w:r>
            <w:r w:rsidRPr="003160B3">
              <w:rPr>
                <w:rFonts w:asciiTheme="minorHAnsi" w:eastAsia="SimSun" w:hAnsiTheme="minorHAnsi" w:cstheme="minorHAnsi"/>
                <w:sz w:val="24"/>
                <w:szCs w:val="24"/>
                <w:lang w:val="es-ES" w:eastAsia="zh-CN" w:bidi="ar"/>
              </w:rPr>
              <w:t>Direcciones de aprendizaje STEM en el manejo de drones</w:t>
            </w:r>
            <w:r w:rsidR="00696656" w:rsidRPr="003160B3">
              <w:rPr>
                <w:rFonts w:asciiTheme="minorHAnsi" w:eastAsia="SimSun" w:hAnsiTheme="minorHAnsi" w:cstheme="minorHAnsi"/>
                <w:sz w:val="24"/>
                <w:szCs w:val="24"/>
                <w:lang w:val="es-ES" w:eastAsia="zh-CN" w:bidi="ar"/>
              </w:rPr>
              <w:t xml:space="preserve"> </w:t>
            </w:r>
          </w:p>
          <w:p w14:paraId="45F2F575" w14:textId="7A2CB5E3" w:rsidR="008C7CDF" w:rsidRPr="003160B3" w:rsidRDefault="00972311">
            <w:pPr>
              <w:widowControl/>
              <w:rPr>
                <w:rFonts w:asciiTheme="minorHAnsi" w:eastAsia="SimSun" w:hAnsiTheme="minorHAnsi" w:cstheme="minorHAnsi"/>
                <w:sz w:val="24"/>
                <w:szCs w:val="24"/>
                <w:lang w:val="es-ES" w:eastAsia="zh-CN" w:bidi="ar"/>
              </w:rPr>
            </w:pPr>
            <w:r w:rsidRPr="003160B3">
              <w:rPr>
                <w:rFonts w:asciiTheme="minorHAnsi" w:eastAsia="SimSun" w:hAnsiTheme="minorHAnsi" w:cstheme="minorHAnsi"/>
                <w:b/>
                <w:bCs/>
                <w:sz w:val="24"/>
                <w:szCs w:val="24"/>
                <w:lang w:val="es-ES" w:eastAsia="zh-CN" w:bidi="ar"/>
              </w:rPr>
              <w:t>Unidad 3: Asignaturas de formación de drones</w:t>
            </w:r>
            <w:r w:rsidR="00696656" w:rsidRPr="003160B3">
              <w:rPr>
                <w:rFonts w:asciiTheme="minorHAnsi" w:eastAsia="SimSun" w:hAnsiTheme="minorHAnsi" w:cstheme="minorHAnsi"/>
                <w:sz w:val="24"/>
                <w:szCs w:val="24"/>
                <w:lang w:val="es-ES" w:eastAsia="zh-CN" w:bidi="ar"/>
              </w:rPr>
              <w:t xml:space="preserve"> </w:t>
            </w:r>
          </w:p>
          <w:p w14:paraId="475FFAE5" w14:textId="77777777" w:rsidR="00972311" w:rsidRPr="00972311" w:rsidRDefault="00972311" w:rsidP="00972311">
            <w:pPr>
              <w:widowControl/>
              <w:ind w:firstLineChars="183" w:firstLine="441"/>
              <w:rPr>
                <w:rFonts w:asciiTheme="minorHAnsi" w:eastAsia="SimSun" w:hAnsiTheme="minorHAnsi" w:cstheme="minorHAnsi"/>
                <w:b/>
                <w:bCs/>
                <w:sz w:val="24"/>
                <w:szCs w:val="24"/>
                <w:lang w:val="es-ES" w:eastAsia="zh-CN" w:bidi="ar"/>
              </w:rPr>
            </w:pPr>
            <w:r w:rsidRPr="00972311">
              <w:rPr>
                <w:rFonts w:asciiTheme="minorHAnsi" w:eastAsia="SimSun" w:hAnsiTheme="minorHAnsi" w:cstheme="minorHAnsi"/>
                <w:b/>
                <w:bCs/>
                <w:sz w:val="24"/>
                <w:szCs w:val="24"/>
                <w:lang w:val="es-ES" w:eastAsia="zh-CN" w:bidi="ar"/>
              </w:rPr>
              <w:t xml:space="preserve">Sección 3.1: </w:t>
            </w:r>
            <w:r w:rsidRPr="00972311">
              <w:rPr>
                <w:rFonts w:asciiTheme="minorHAnsi" w:eastAsia="SimSun" w:hAnsiTheme="minorHAnsi" w:cstheme="minorHAnsi"/>
                <w:sz w:val="24"/>
                <w:szCs w:val="24"/>
                <w:lang w:val="es-ES" w:eastAsia="zh-CN" w:bidi="ar"/>
              </w:rPr>
              <w:t>Drones en materias científicas</w:t>
            </w:r>
            <w:r w:rsidRPr="00972311">
              <w:rPr>
                <w:rFonts w:asciiTheme="minorHAnsi" w:eastAsia="SimSun" w:hAnsiTheme="minorHAnsi" w:cstheme="minorHAnsi"/>
                <w:b/>
                <w:bCs/>
                <w:sz w:val="24"/>
                <w:szCs w:val="24"/>
                <w:lang w:val="es-ES" w:eastAsia="zh-CN" w:bidi="ar"/>
              </w:rPr>
              <w:t xml:space="preserve"> </w:t>
            </w:r>
          </w:p>
          <w:p w14:paraId="48290CD7" w14:textId="77777777" w:rsidR="00972311" w:rsidRPr="00972311" w:rsidRDefault="00972311" w:rsidP="00972311">
            <w:pPr>
              <w:widowControl/>
              <w:ind w:firstLineChars="183" w:firstLine="441"/>
              <w:rPr>
                <w:rFonts w:asciiTheme="minorHAnsi" w:eastAsia="SimSun" w:hAnsiTheme="minorHAnsi" w:cstheme="minorHAnsi"/>
                <w:b/>
                <w:bCs/>
                <w:sz w:val="24"/>
                <w:szCs w:val="24"/>
                <w:lang w:val="es-ES" w:eastAsia="zh-CN" w:bidi="ar"/>
              </w:rPr>
            </w:pPr>
            <w:r w:rsidRPr="00972311">
              <w:rPr>
                <w:rFonts w:asciiTheme="minorHAnsi" w:eastAsia="SimSun" w:hAnsiTheme="minorHAnsi" w:cstheme="minorHAnsi"/>
                <w:b/>
                <w:bCs/>
                <w:sz w:val="24"/>
                <w:szCs w:val="24"/>
                <w:lang w:val="es-ES" w:eastAsia="zh-CN" w:bidi="ar"/>
              </w:rPr>
              <w:t xml:space="preserve">Sección 3.2: </w:t>
            </w:r>
            <w:r w:rsidRPr="00972311">
              <w:rPr>
                <w:rFonts w:asciiTheme="minorHAnsi" w:eastAsia="SimSun" w:hAnsiTheme="minorHAnsi" w:cstheme="minorHAnsi"/>
                <w:sz w:val="24"/>
                <w:szCs w:val="24"/>
                <w:lang w:val="es-ES" w:eastAsia="zh-CN" w:bidi="ar"/>
              </w:rPr>
              <w:t>En materias tecnológicas</w:t>
            </w:r>
          </w:p>
          <w:p w14:paraId="69DE724A" w14:textId="77777777" w:rsidR="00972311" w:rsidRPr="00972311" w:rsidRDefault="00972311" w:rsidP="00972311">
            <w:pPr>
              <w:widowControl/>
              <w:ind w:firstLineChars="183" w:firstLine="441"/>
              <w:rPr>
                <w:rFonts w:asciiTheme="minorHAnsi" w:eastAsia="SimSun" w:hAnsiTheme="minorHAnsi" w:cstheme="minorHAnsi"/>
                <w:b/>
                <w:bCs/>
                <w:sz w:val="24"/>
                <w:szCs w:val="24"/>
                <w:lang w:val="es-ES" w:eastAsia="zh-CN" w:bidi="ar"/>
              </w:rPr>
            </w:pPr>
            <w:r w:rsidRPr="00972311">
              <w:rPr>
                <w:rFonts w:asciiTheme="minorHAnsi" w:eastAsia="SimSun" w:hAnsiTheme="minorHAnsi" w:cstheme="minorHAnsi"/>
                <w:b/>
                <w:bCs/>
                <w:sz w:val="24"/>
                <w:szCs w:val="24"/>
                <w:lang w:val="es-ES" w:eastAsia="zh-CN" w:bidi="ar"/>
              </w:rPr>
              <w:t xml:space="preserve">Sección 3.3: </w:t>
            </w:r>
            <w:r w:rsidRPr="00972311">
              <w:rPr>
                <w:rFonts w:asciiTheme="minorHAnsi" w:eastAsia="SimSun" w:hAnsiTheme="minorHAnsi" w:cstheme="minorHAnsi"/>
                <w:sz w:val="24"/>
                <w:szCs w:val="24"/>
                <w:lang w:val="es-ES" w:eastAsia="zh-CN" w:bidi="ar"/>
              </w:rPr>
              <w:t>Asignaturas de ingeniería</w:t>
            </w:r>
            <w:r w:rsidRPr="00972311">
              <w:rPr>
                <w:rFonts w:asciiTheme="minorHAnsi" w:eastAsia="SimSun" w:hAnsiTheme="minorHAnsi" w:cstheme="minorHAnsi"/>
                <w:b/>
                <w:bCs/>
                <w:sz w:val="24"/>
                <w:szCs w:val="24"/>
                <w:lang w:val="es-ES" w:eastAsia="zh-CN" w:bidi="ar"/>
              </w:rPr>
              <w:t xml:space="preserve"> </w:t>
            </w:r>
          </w:p>
          <w:p w14:paraId="093C496E" w14:textId="15D36717" w:rsidR="008C7CDF" w:rsidRPr="003160B3" w:rsidRDefault="00972311" w:rsidP="00972311">
            <w:pPr>
              <w:widowControl/>
              <w:ind w:firstLineChars="183" w:firstLine="441"/>
              <w:rPr>
                <w:rFonts w:asciiTheme="minorHAnsi" w:hAnsiTheme="minorHAnsi" w:cstheme="minorHAnsi"/>
                <w:sz w:val="24"/>
                <w:szCs w:val="24"/>
                <w:lang w:val="es-ES"/>
              </w:rPr>
            </w:pPr>
            <w:r w:rsidRPr="003160B3">
              <w:rPr>
                <w:rFonts w:asciiTheme="minorHAnsi" w:eastAsia="SimSun" w:hAnsiTheme="minorHAnsi" w:cstheme="minorHAnsi"/>
                <w:b/>
                <w:bCs/>
                <w:sz w:val="24"/>
                <w:szCs w:val="24"/>
                <w:lang w:val="es-ES" w:eastAsia="zh-CN" w:bidi="ar"/>
              </w:rPr>
              <w:t xml:space="preserve">Sección 3.4: </w:t>
            </w:r>
            <w:r w:rsidRPr="003160B3">
              <w:rPr>
                <w:rFonts w:asciiTheme="minorHAnsi" w:eastAsia="SimSun" w:hAnsiTheme="minorHAnsi" w:cstheme="minorHAnsi"/>
                <w:sz w:val="24"/>
                <w:szCs w:val="24"/>
                <w:lang w:val="es-ES" w:eastAsia="zh-CN" w:bidi="ar"/>
              </w:rPr>
              <w:t>En las asignaturas de matemáticas</w:t>
            </w:r>
          </w:p>
          <w:p w14:paraId="68D9A7EC" w14:textId="77777777" w:rsidR="008C7CDF" w:rsidRPr="003160B3" w:rsidRDefault="008C7CDF">
            <w:pPr>
              <w:widowControl/>
              <w:ind w:firstLineChars="183" w:firstLine="439"/>
              <w:rPr>
                <w:rFonts w:asciiTheme="minorHAnsi" w:eastAsia="Calibri" w:hAnsiTheme="minorHAnsi" w:cstheme="minorHAnsi"/>
                <w:sz w:val="24"/>
                <w:szCs w:val="24"/>
                <w:lang w:val="es-ES"/>
              </w:rPr>
            </w:pPr>
          </w:p>
        </w:tc>
      </w:tr>
    </w:tbl>
    <w:p w14:paraId="429AD512" w14:textId="77777777" w:rsidR="008C7CDF" w:rsidRPr="003160B3" w:rsidRDefault="00696656">
      <w:pPr>
        <w:widowControl/>
        <w:rPr>
          <w:rFonts w:asciiTheme="minorHAnsi" w:eastAsia="Calibri" w:hAnsiTheme="minorHAnsi" w:cstheme="minorHAnsi"/>
          <w:b/>
          <w:color w:val="FFFFFF"/>
          <w:sz w:val="24"/>
          <w:szCs w:val="24"/>
          <w:lang w:val="es-ES"/>
        </w:rPr>
      </w:pPr>
      <w:r w:rsidRPr="003160B3">
        <w:rPr>
          <w:rFonts w:asciiTheme="minorHAnsi" w:eastAsia="Calibri" w:hAnsiTheme="minorHAnsi" w:cstheme="minorHAnsi"/>
          <w:b/>
          <w:color w:val="FFFFFF"/>
          <w:sz w:val="24"/>
          <w:szCs w:val="24"/>
          <w:lang w:val="es-ES"/>
        </w:rPr>
        <w:br w:type="page"/>
      </w:r>
    </w:p>
    <w:tbl>
      <w:tblPr>
        <w:tblStyle w:val="Style24"/>
        <w:tblW w:w="934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4"/>
        <w:gridCol w:w="6631"/>
      </w:tblGrid>
      <w:tr w:rsidR="008C7CDF" w:rsidRPr="00A94DC5" w14:paraId="09DE8C8F" w14:textId="77777777">
        <w:trPr>
          <w:trHeight w:val="1750"/>
        </w:trPr>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48ECEFED" w14:textId="5CE8267A" w:rsidR="008C7CDF" w:rsidRPr="003160B3" w:rsidRDefault="00696656">
            <w:pPr>
              <w:widowControl/>
              <w:rPr>
                <w:rFonts w:asciiTheme="minorHAnsi" w:eastAsia="Calibri" w:hAnsiTheme="minorHAnsi" w:cstheme="minorHAnsi"/>
                <w:b/>
                <w:color w:val="FFFFFF"/>
                <w:sz w:val="24"/>
                <w:szCs w:val="24"/>
              </w:rPr>
            </w:pPr>
            <w:r w:rsidRPr="003160B3">
              <w:rPr>
                <w:rFonts w:asciiTheme="minorHAnsi" w:eastAsia="Calibri" w:hAnsiTheme="minorHAnsi" w:cstheme="minorHAnsi"/>
                <w:b/>
                <w:color w:val="FFFFFF"/>
                <w:sz w:val="24"/>
                <w:szCs w:val="24"/>
                <w:lang w:val="es-ES"/>
              </w:rPr>
              <w:lastRenderedPageBreak/>
              <w:br w:type="page"/>
            </w:r>
            <w:r w:rsidR="003160B3" w:rsidRPr="003160B3">
              <w:rPr>
                <w:rFonts w:asciiTheme="minorHAnsi" w:eastAsia="Calibri" w:hAnsiTheme="minorHAnsi" w:cstheme="minorHAnsi"/>
                <w:b/>
                <w:color w:val="FFFFFF"/>
                <w:sz w:val="24"/>
                <w:szCs w:val="24"/>
              </w:rPr>
              <w:t>Desarrollo de contenidos</w:t>
            </w:r>
          </w:p>
        </w:tc>
        <w:tc>
          <w:tcPr>
            <w:tcW w:w="6631" w:type="dxa"/>
            <w:tcBorders>
              <w:top w:val="single" w:sz="4" w:space="0" w:color="000000"/>
              <w:left w:val="single" w:sz="4" w:space="0" w:color="000000"/>
              <w:bottom w:val="single" w:sz="4" w:space="0" w:color="000000"/>
              <w:right w:val="single" w:sz="4" w:space="0" w:color="000000"/>
            </w:tcBorders>
          </w:tcPr>
          <w:p w14:paraId="2A8C6788" w14:textId="0AF75F3E" w:rsidR="008C7CDF" w:rsidRPr="003160B3" w:rsidRDefault="003160B3">
            <w:pPr>
              <w:widowControl/>
              <w:ind w:firstLineChars="183" w:firstLine="441"/>
              <w:rPr>
                <w:rFonts w:asciiTheme="minorHAnsi" w:eastAsia="SimSun" w:hAnsiTheme="minorHAnsi" w:cstheme="minorHAnsi"/>
                <w:sz w:val="24"/>
                <w:szCs w:val="24"/>
                <w:lang w:val="es-ES" w:eastAsia="zh-CN" w:bidi="ar"/>
              </w:rPr>
            </w:pPr>
            <w:r w:rsidRPr="003160B3">
              <w:rPr>
                <w:rFonts w:asciiTheme="minorHAnsi" w:eastAsia="SimSun" w:hAnsiTheme="minorHAnsi" w:cstheme="minorHAnsi"/>
                <w:b/>
                <w:bCs/>
                <w:sz w:val="24"/>
                <w:szCs w:val="24"/>
                <w:lang w:val="es-ES" w:eastAsia="zh-CN" w:bidi="ar"/>
              </w:rPr>
              <w:t>1. Unidad: Introducción al significado de STEM Campos de estudio STEM, direcciones</w:t>
            </w:r>
            <w:r w:rsidR="00696656" w:rsidRPr="003160B3">
              <w:rPr>
                <w:rFonts w:asciiTheme="minorHAnsi" w:eastAsia="SimSun" w:hAnsiTheme="minorHAnsi" w:cstheme="minorHAnsi"/>
                <w:sz w:val="24"/>
                <w:szCs w:val="24"/>
                <w:lang w:val="es-ES" w:eastAsia="zh-CN" w:bidi="ar"/>
              </w:rPr>
              <w:t xml:space="preserve"> </w:t>
            </w:r>
          </w:p>
          <w:p w14:paraId="33825F22" w14:textId="56D391BC" w:rsidR="003160B3" w:rsidRPr="003160B3" w:rsidRDefault="003160B3">
            <w:pPr>
              <w:widowControl/>
              <w:ind w:leftChars="199" w:left="660" w:hangingChars="92" w:hanging="222"/>
              <w:rPr>
                <w:rFonts w:asciiTheme="minorHAnsi" w:eastAsia="SimSun" w:hAnsiTheme="minorHAnsi" w:cstheme="minorHAnsi"/>
                <w:sz w:val="24"/>
                <w:szCs w:val="24"/>
                <w:lang w:val="es-ES" w:eastAsia="zh-CN" w:bidi="ar"/>
              </w:rPr>
            </w:pPr>
            <w:r w:rsidRPr="003160B3">
              <w:rPr>
                <w:rFonts w:asciiTheme="minorHAnsi" w:eastAsia="SimSun" w:hAnsiTheme="minorHAnsi" w:cstheme="minorHAnsi"/>
                <w:b/>
                <w:bCs/>
                <w:sz w:val="24"/>
                <w:szCs w:val="24"/>
                <w:lang w:val="es-ES" w:eastAsia="zh-CN" w:bidi="ar"/>
              </w:rPr>
              <w:t>Sección 1.1: Qué es STEM</w:t>
            </w:r>
            <w:r w:rsidR="00696656" w:rsidRPr="003160B3">
              <w:rPr>
                <w:rFonts w:asciiTheme="minorHAnsi" w:eastAsia="SimSun" w:hAnsiTheme="minorHAnsi" w:cstheme="minorHAnsi"/>
                <w:sz w:val="24"/>
                <w:szCs w:val="24"/>
                <w:lang w:val="es-ES" w:eastAsia="zh-CN" w:bidi="ar"/>
              </w:rPr>
              <w:t xml:space="preserve"> </w:t>
            </w:r>
          </w:p>
          <w:p w14:paraId="676C96A8" w14:textId="6BD86EA9" w:rsidR="008C7CDF" w:rsidRPr="003160B3" w:rsidRDefault="003160B3">
            <w:pPr>
              <w:widowControl/>
              <w:ind w:leftChars="199" w:left="659" w:hangingChars="92" w:hanging="221"/>
              <w:rPr>
                <w:rFonts w:asciiTheme="minorHAnsi" w:hAnsiTheme="minorHAnsi" w:cstheme="minorHAnsi"/>
                <w:sz w:val="24"/>
                <w:szCs w:val="24"/>
                <w:lang w:val="es-ES"/>
              </w:rPr>
            </w:pPr>
            <w:r w:rsidRPr="003160B3">
              <w:rPr>
                <w:rFonts w:asciiTheme="minorHAnsi" w:eastAsia="SimSun" w:hAnsiTheme="minorHAnsi" w:cstheme="minorHAnsi"/>
                <w:sz w:val="24"/>
                <w:szCs w:val="24"/>
                <w:lang w:val="es-ES" w:eastAsia="zh-CN" w:bidi="ar"/>
              </w:rPr>
              <w:t>Las asignaturas de ciencia y tecnología (denominadas STEM, del inglés Science, Technology, Engineering and Mathematics) explican el entorno en el que nos encontramos. La física, la química, las matemáticas y la biología describen las leyes y procesos de la naturaleza que nos rodea, mientras que la informática y la computación nos dan una idea de cómo funcionan las tecnologías. La formación es importante para cada persona, familia, sociedad y país en su conjunto. Es el camino hacia la calidad de la vida individual de una persona, la creación de una sociedad del conocimiento y el crecimiento económico y la prosperidad del país. Las inversiones en educación y aprendizaje permanente son un requisito previo esencial para el desarrollo de la economía nacional y el fomento de la competitividad del país, así como para alcanzar un mayor nivel de bienestar. STEM es un programa educativo muy centrado en la ciencia, la tecnología, la ingeniería y las matemáticas.</w:t>
            </w:r>
          </w:p>
          <w:p w14:paraId="4BDCAB75" w14:textId="77777777" w:rsidR="008C7CDF" w:rsidRPr="003160B3" w:rsidRDefault="008C7CDF">
            <w:pPr>
              <w:ind w:leftChars="300" w:left="660"/>
              <w:rPr>
                <w:rFonts w:asciiTheme="minorHAnsi" w:hAnsiTheme="minorHAnsi" w:cstheme="minorHAnsi"/>
                <w:sz w:val="24"/>
                <w:szCs w:val="24"/>
                <w:lang w:val="lv-LV" w:eastAsia="zh-CN"/>
              </w:rPr>
            </w:pPr>
          </w:p>
          <w:p w14:paraId="6BAA8E14" w14:textId="1621E2FB" w:rsidR="008C7CDF" w:rsidRPr="003160B3" w:rsidRDefault="003160B3">
            <w:pPr>
              <w:widowControl/>
              <w:ind w:leftChars="200" w:left="659" w:hangingChars="91" w:hanging="219"/>
              <w:rPr>
                <w:rFonts w:asciiTheme="minorHAnsi" w:eastAsia="SimSun" w:hAnsiTheme="minorHAnsi" w:cstheme="minorHAnsi"/>
                <w:sz w:val="24"/>
                <w:szCs w:val="24"/>
                <w:lang w:val="es-ES" w:eastAsia="zh-CN" w:bidi="ar"/>
              </w:rPr>
            </w:pPr>
            <w:r w:rsidRPr="003160B3">
              <w:rPr>
                <w:rFonts w:asciiTheme="minorHAnsi" w:eastAsia="SimSun" w:hAnsiTheme="minorHAnsi" w:cstheme="minorHAnsi"/>
                <w:b/>
                <w:bCs/>
                <w:sz w:val="24"/>
                <w:szCs w:val="24"/>
                <w:lang w:val="es-ES" w:eastAsia="zh-CN" w:bidi="ar"/>
              </w:rPr>
              <w:t>Sección 1.2: ¿Qué son las materias STEM?</w:t>
            </w:r>
            <w:r w:rsidR="00696656" w:rsidRPr="003160B3">
              <w:rPr>
                <w:rFonts w:asciiTheme="minorHAnsi" w:eastAsia="SimSun" w:hAnsiTheme="minorHAnsi" w:cstheme="minorHAnsi"/>
                <w:sz w:val="24"/>
                <w:szCs w:val="24"/>
                <w:lang w:val="es-ES" w:eastAsia="zh-CN" w:bidi="ar"/>
              </w:rPr>
              <w:t xml:space="preserve"> </w:t>
            </w:r>
          </w:p>
          <w:p w14:paraId="091988A9" w14:textId="641ECC2A" w:rsidR="008C7CDF" w:rsidRPr="003160B3" w:rsidRDefault="003160B3">
            <w:pPr>
              <w:widowControl/>
              <w:ind w:leftChars="299" w:left="658"/>
              <w:rPr>
                <w:rFonts w:asciiTheme="minorHAnsi" w:hAnsiTheme="minorHAnsi" w:cstheme="minorHAnsi"/>
                <w:sz w:val="24"/>
                <w:szCs w:val="24"/>
                <w:lang w:val="es-ES"/>
              </w:rPr>
            </w:pPr>
            <w:r w:rsidRPr="003160B3">
              <w:rPr>
                <w:rFonts w:asciiTheme="minorHAnsi" w:eastAsia="SimSun" w:hAnsiTheme="minorHAnsi" w:cstheme="minorHAnsi"/>
                <w:sz w:val="24"/>
                <w:szCs w:val="24"/>
                <w:lang w:val="es-ES" w:eastAsia="zh-CN" w:bidi="ar"/>
              </w:rPr>
              <w:t>Las asignaturas STEM incluirán matemáticas, ciencias, biología, geografía, física, química, diseño y tecnología, informática, ingeniería, programación, robótica y diseño digital.</w:t>
            </w:r>
          </w:p>
          <w:p w14:paraId="339C6462" w14:textId="77777777" w:rsidR="008C7CDF" w:rsidRPr="003160B3" w:rsidRDefault="008C7CDF">
            <w:pPr>
              <w:widowControl/>
              <w:ind w:left="360"/>
              <w:rPr>
                <w:rFonts w:asciiTheme="minorHAnsi" w:eastAsia="Calibri" w:hAnsiTheme="minorHAnsi" w:cstheme="minorHAnsi"/>
                <w:sz w:val="24"/>
                <w:szCs w:val="24"/>
                <w:lang w:val="lv-LV"/>
              </w:rPr>
            </w:pPr>
          </w:p>
          <w:p w14:paraId="1F29BF7D" w14:textId="77777777" w:rsidR="003160B3" w:rsidRPr="003160B3" w:rsidRDefault="003160B3">
            <w:pPr>
              <w:widowControl/>
              <w:ind w:leftChars="200" w:left="659" w:hangingChars="91" w:hanging="219"/>
              <w:rPr>
                <w:rFonts w:asciiTheme="minorHAnsi" w:eastAsia="SimSun" w:hAnsiTheme="minorHAnsi" w:cstheme="minorHAnsi"/>
                <w:b/>
                <w:bCs/>
                <w:sz w:val="24"/>
                <w:szCs w:val="24"/>
                <w:lang w:val="es-ES" w:eastAsia="zh-CN" w:bidi="ar"/>
              </w:rPr>
            </w:pPr>
            <w:r w:rsidRPr="003160B3">
              <w:rPr>
                <w:rFonts w:asciiTheme="minorHAnsi" w:eastAsia="SimSun" w:hAnsiTheme="minorHAnsi" w:cstheme="minorHAnsi"/>
                <w:b/>
                <w:bCs/>
                <w:sz w:val="24"/>
                <w:szCs w:val="24"/>
                <w:lang w:val="es-ES" w:eastAsia="zh-CN" w:bidi="ar"/>
              </w:rPr>
              <w:t>Sección 1.3: ¿Cómo afecta STEM al aprendizaje moderno?</w:t>
            </w:r>
          </w:p>
          <w:p w14:paraId="11C3C4CB" w14:textId="583833C6" w:rsidR="008C7CDF" w:rsidRPr="003160B3" w:rsidRDefault="003160B3" w:rsidP="003160B3">
            <w:pPr>
              <w:widowControl/>
              <w:ind w:leftChars="299" w:left="658" w:firstLineChars="6" w:firstLine="14"/>
              <w:rPr>
                <w:rFonts w:asciiTheme="minorHAnsi" w:hAnsiTheme="minorHAnsi" w:cstheme="minorHAnsi"/>
                <w:sz w:val="24"/>
                <w:szCs w:val="24"/>
                <w:lang w:val="es-ES"/>
              </w:rPr>
            </w:pPr>
            <w:r w:rsidRPr="003160B3">
              <w:rPr>
                <w:rFonts w:asciiTheme="minorHAnsi" w:eastAsia="SimSun" w:hAnsiTheme="minorHAnsi" w:cstheme="minorHAnsi"/>
                <w:sz w:val="24"/>
                <w:szCs w:val="24"/>
                <w:lang w:val="es-ES" w:eastAsia="zh-CN" w:bidi="ar"/>
              </w:rPr>
              <w:t xml:space="preserve">Conscientes de que uno de los componentes clave de la formación del futuro es el desarrollo de las competencias del siglo XXI, aún por definir y evaluar con precisión, las competencias tecnológicas y científicas desempeñan un papel importante, por lo que están estrechamente relacionadas con el empleo futuro y la calidad de vida. Sin embargo, en los últimos años, el campo de la educación STEM ha sido objeto de diversas críticas. Es bastante difícil lograr una integración completa de los diferentes campos de STEM, en parte porque la naturaleza de las disciplinas es bastante diferente, con campos como la ciencia y la tecnología más representados que las matemáticas y la ingeniería (Haesen y Van de Put, 2018). Por lo tanto, cada vez más a menudo, el acrónimo STEM se complementa </w:t>
            </w:r>
            <w:r w:rsidRPr="003160B3">
              <w:rPr>
                <w:rFonts w:asciiTheme="minorHAnsi" w:eastAsia="SimSun" w:hAnsiTheme="minorHAnsi" w:cstheme="minorHAnsi"/>
                <w:sz w:val="24"/>
                <w:szCs w:val="24"/>
                <w:lang w:val="es-ES" w:eastAsia="zh-CN" w:bidi="ar"/>
              </w:rPr>
              <w:lastRenderedPageBreak/>
              <w:t>con la letra "A" - Art (arte), que convierte las lecciones en un entorno de aprendizaje creativo y los alumnos experimentan y participan intencionadamente en el aprendizaje experimental, resuelven problemas constantemente, colaboran y aprenden a través del proceso creativo (The Institute for Arts Integration and STEAM, 2020).</w:t>
            </w:r>
          </w:p>
          <w:p w14:paraId="1E615446" w14:textId="77777777" w:rsidR="008C7CDF" w:rsidRPr="003160B3" w:rsidRDefault="008C7CDF">
            <w:pPr>
              <w:widowControl/>
              <w:ind w:left="1325" w:hangingChars="550" w:hanging="1325"/>
              <w:rPr>
                <w:rFonts w:asciiTheme="minorHAnsi" w:eastAsia="Calibri" w:hAnsiTheme="minorHAnsi" w:cstheme="minorHAnsi"/>
                <w:b/>
                <w:sz w:val="24"/>
                <w:szCs w:val="24"/>
                <w:lang w:val="es-ES"/>
              </w:rPr>
            </w:pPr>
          </w:p>
          <w:p w14:paraId="16EAC192" w14:textId="285B7032" w:rsidR="008C7CDF" w:rsidRPr="003160B3" w:rsidRDefault="003160B3" w:rsidP="003160B3">
            <w:pPr>
              <w:widowControl/>
              <w:ind w:leftChars="112" w:left="656" w:hangingChars="170" w:hanging="410"/>
              <w:rPr>
                <w:rFonts w:asciiTheme="minorHAnsi" w:eastAsia="SimSun" w:hAnsiTheme="minorHAnsi" w:cstheme="minorHAnsi"/>
                <w:sz w:val="24"/>
                <w:szCs w:val="24"/>
                <w:lang w:val="es-ES" w:eastAsia="zh-CN" w:bidi="ar"/>
              </w:rPr>
            </w:pPr>
            <w:r w:rsidRPr="003160B3">
              <w:rPr>
                <w:rFonts w:asciiTheme="minorHAnsi" w:eastAsia="SimSun" w:hAnsiTheme="minorHAnsi" w:cstheme="minorHAnsi"/>
                <w:b/>
                <w:bCs/>
                <w:sz w:val="24"/>
                <w:szCs w:val="24"/>
                <w:lang w:val="es-ES" w:eastAsia="zh-CN" w:bidi="ar"/>
              </w:rPr>
              <w:t>Unidad 2: Unir las disciplinas STEM en las operaciones con drones ¿En qué áreas STEM podemos utilizar drones?</w:t>
            </w:r>
            <w:r w:rsidRPr="003160B3">
              <w:rPr>
                <w:rFonts w:asciiTheme="minorHAnsi" w:eastAsia="SimSun" w:hAnsiTheme="minorHAnsi" w:cstheme="minorHAnsi"/>
                <w:b/>
                <w:bCs/>
                <w:sz w:val="24"/>
                <w:szCs w:val="24"/>
                <w:lang w:val="es-ES" w:eastAsia="zh-CN" w:bidi="ar"/>
              </w:rPr>
              <w:br/>
            </w:r>
            <w:r w:rsidR="00696656" w:rsidRPr="003160B3">
              <w:rPr>
                <w:rFonts w:asciiTheme="minorHAnsi" w:eastAsia="SimSun" w:hAnsiTheme="minorHAnsi" w:cstheme="minorHAnsi"/>
                <w:sz w:val="24"/>
                <w:szCs w:val="24"/>
                <w:lang w:val="es-ES" w:eastAsia="zh-CN" w:bidi="ar"/>
              </w:rPr>
              <w:t xml:space="preserve"> </w:t>
            </w:r>
          </w:p>
          <w:p w14:paraId="4409BDDB" w14:textId="77777777" w:rsidR="003160B3" w:rsidRPr="00A94DC5" w:rsidRDefault="003160B3">
            <w:pPr>
              <w:widowControl/>
              <w:ind w:leftChars="200" w:left="659" w:hangingChars="91" w:hanging="219"/>
              <w:rPr>
                <w:rFonts w:asciiTheme="minorHAnsi" w:eastAsia="SimSun" w:hAnsiTheme="minorHAnsi" w:cstheme="minorHAnsi"/>
                <w:sz w:val="24"/>
                <w:szCs w:val="24"/>
                <w:lang w:val="es-ES" w:eastAsia="zh-CN" w:bidi="ar"/>
              </w:rPr>
            </w:pPr>
            <w:r w:rsidRPr="00A94DC5">
              <w:rPr>
                <w:rFonts w:asciiTheme="minorHAnsi" w:eastAsia="SimSun" w:hAnsiTheme="minorHAnsi" w:cstheme="minorHAnsi"/>
                <w:b/>
                <w:bCs/>
                <w:sz w:val="24"/>
                <w:szCs w:val="24"/>
                <w:lang w:val="es-ES" w:eastAsia="zh-CN" w:bidi="ar"/>
              </w:rPr>
              <w:t>Sección 2.1: Directrices de aprendizaje STEM en el manejo de drones</w:t>
            </w:r>
            <w:r w:rsidR="00696656" w:rsidRPr="00A94DC5">
              <w:rPr>
                <w:rFonts w:asciiTheme="minorHAnsi" w:eastAsia="SimSun" w:hAnsiTheme="minorHAnsi" w:cstheme="minorHAnsi"/>
                <w:sz w:val="24"/>
                <w:szCs w:val="24"/>
                <w:lang w:val="es-ES" w:eastAsia="zh-CN" w:bidi="ar"/>
              </w:rPr>
              <w:t xml:space="preserve"> </w:t>
            </w:r>
          </w:p>
          <w:p w14:paraId="4710C419" w14:textId="7E194D32" w:rsidR="008C7CDF" w:rsidRPr="003160B3" w:rsidRDefault="003160B3" w:rsidP="003160B3">
            <w:pPr>
              <w:widowControl/>
              <w:ind w:leftChars="299" w:left="658" w:firstLineChars="6" w:firstLine="14"/>
              <w:rPr>
                <w:rFonts w:asciiTheme="minorHAnsi" w:hAnsiTheme="minorHAnsi" w:cstheme="minorHAnsi"/>
                <w:sz w:val="24"/>
                <w:szCs w:val="24"/>
                <w:lang w:val="es-ES"/>
              </w:rPr>
            </w:pPr>
            <w:r w:rsidRPr="003160B3">
              <w:rPr>
                <w:rFonts w:asciiTheme="minorHAnsi" w:eastAsia="SimSun" w:hAnsiTheme="minorHAnsi" w:cstheme="minorHAnsi"/>
                <w:sz w:val="24"/>
                <w:szCs w:val="24"/>
                <w:lang w:val="es-ES" w:eastAsia="zh-CN" w:bidi="ar"/>
              </w:rPr>
              <w:t>Por mucho que los drones sean dispositivos de hoy en día, su relación con las asignaturas STEM está directamente relacionada. Los drones utilizan las 4 áreas de aprendizaje STEM.</w:t>
            </w:r>
          </w:p>
          <w:p w14:paraId="693FC68D" w14:textId="77777777" w:rsidR="008C7CDF" w:rsidRPr="003160B3" w:rsidRDefault="008C7CDF">
            <w:pPr>
              <w:widowControl/>
              <w:ind w:left="360"/>
              <w:rPr>
                <w:rFonts w:asciiTheme="minorHAnsi" w:eastAsia="Calibri" w:hAnsiTheme="minorHAnsi" w:cstheme="minorHAnsi"/>
                <w:sz w:val="24"/>
                <w:szCs w:val="24"/>
                <w:lang w:val="lv-LV"/>
              </w:rPr>
            </w:pPr>
          </w:p>
          <w:p w14:paraId="4EB0F666" w14:textId="49317085" w:rsidR="008C7CDF" w:rsidRPr="003160B3" w:rsidRDefault="003160B3" w:rsidP="003160B3">
            <w:pPr>
              <w:widowControl/>
              <w:ind w:leftChars="112" w:left="439" w:hangingChars="80" w:hanging="193"/>
              <w:rPr>
                <w:rFonts w:asciiTheme="minorHAnsi" w:eastAsia="SimSun" w:hAnsiTheme="minorHAnsi" w:cstheme="minorHAnsi"/>
                <w:sz w:val="24"/>
                <w:szCs w:val="24"/>
                <w:lang w:val="es-ES" w:eastAsia="zh-CN" w:bidi="ar"/>
              </w:rPr>
            </w:pPr>
            <w:r w:rsidRPr="003160B3">
              <w:rPr>
                <w:rFonts w:asciiTheme="minorHAnsi" w:eastAsia="SimSun" w:hAnsiTheme="minorHAnsi" w:cstheme="minorHAnsi"/>
                <w:b/>
                <w:bCs/>
                <w:sz w:val="24"/>
                <w:szCs w:val="24"/>
                <w:lang w:val="es-ES" w:eastAsia="zh-CN" w:bidi="ar"/>
              </w:rPr>
              <w:t>Unidad 3: Materias que se enseñan en la formación de drones</w:t>
            </w:r>
            <w:r w:rsidR="00696656" w:rsidRPr="003160B3">
              <w:rPr>
                <w:rFonts w:asciiTheme="minorHAnsi" w:eastAsia="SimSun" w:hAnsiTheme="minorHAnsi" w:cstheme="minorHAnsi"/>
                <w:sz w:val="24"/>
                <w:szCs w:val="24"/>
                <w:lang w:val="es-ES" w:eastAsia="zh-CN" w:bidi="ar"/>
              </w:rPr>
              <w:t xml:space="preserve"> </w:t>
            </w:r>
          </w:p>
          <w:p w14:paraId="75E98576" w14:textId="7C555814" w:rsidR="008C7CDF" w:rsidRPr="003160B3" w:rsidRDefault="003160B3">
            <w:pPr>
              <w:widowControl/>
              <w:ind w:leftChars="200" w:left="659" w:hangingChars="91" w:hanging="219"/>
              <w:rPr>
                <w:rFonts w:asciiTheme="minorHAnsi" w:eastAsia="SimSun" w:hAnsiTheme="minorHAnsi" w:cstheme="minorHAnsi"/>
                <w:sz w:val="24"/>
                <w:szCs w:val="24"/>
                <w:lang w:val="es-ES" w:eastAsia="zh-CN" w:bidi="ar"/>
              </w:rPr>
            </w:pPr>
            <w:r w:rsidRPr="003160B3">
              <w:rPr>
                <w:rFonts w:asciiTheme="minorHAnsi" w:eastAsia="SimSun" w:hAnsiTheme="minorHAnsi" w:cstheme="minorHAnsi"/>
                <w:b/>
                <w:bCs/>
                <w:sz w:val="24"/>
                <w:szCs w:val="24"/>
                <w:lang w:val="es-ES" w:eastAsia="zh-CN" w:bidi="ar"/>
              </w:rPr>
              <w:t xml:space="preserve">Sección 3.1: Drones en asignaturas científicas </w:t>
            </w:r>
            <w:r w:rsidR="00696656" w:rsidRPr="003160B3">
              <w:rPr>
                <w:rFonts w:asciiTheme="minorHAnsi" w:eastAsia="SimSun" w:hAnsiTheme="minorHAnsi" w:cstheme="minorHAnsi"/>
                <w:sz w:val="24"/>
                <w:szCs w:val="24"/>
                <w:lang w:val="es-ES" w:eastAsia="zh-CN" w:bidi="ar"/>
              </w:rPr>
              <w:t xml:space="preserve"> </w:t>
            </w:r>
          </w:p>
          <w:p w14:paraId="210B668A" w14:textId="77777777" w:rsidR="003160B3" w:rsidRPr="003160B3" w:rsidRDefault="003160B3" w:rsidP="003160B3">
            <w:pPr>
              <w:widowControl/>
              <w:ind w:leftChars="300" w:left="876" w:hangingChars="90" w:hanging="216"/>
              <w:rPr>
                <w:rFonts w:asciiTheme="minorHAnsi" w:eastAsia="SimSun" w:hAnsiTheme="minorHAnsi" w:cstheme="minorHAnsi"/>
                <w:sz w:val="24"/>
                <w:szCs w:val="24"/>
                <w:lang w:val="es-ES" w:eastAsia="zh-CN" w:bidi="ar"/>
              </w:rPr>
            </w:pPr>
            <w:r w:rsidRPr="003160B3">
              <w:rPr>
                <w:rFonts w:asciiTheme="minorHAnsi" w:eastAsia="SimSun" w:hAnsiTheme="minorHAnsi" w:cstheme="minorHAnsi"/>
                <w:sz w:val="24"/>
                <w:szCs w:val="24"/>
                <w:lang w:val="es-ES" w:eastAsia="zh-CN" w:bidi="ar"/>
              </w:rPr>
              <w:t xml:space="preserve">Potencia de elevación La dinámica del remo </w:t>
            </w:r>
          </w:p>
          <w:p w14:paraId="38F60D15" w14:textId="4D696CFC" w:rsidR="008C7CDF" w:rsidRPr="003160B3" w:rsidRDefault="003160B3" w:rsidP="003160B3">
            <w:pPr>
              <w:widowControl/>
              <w:ind w:leftChars="300" w:left="876" w:hangingChars="90" w:hanging="216"/>
              <w:rPr>
                <w:rFonts w:asciiTheme="minorHAnsi" w:hAnsiTheme="minorHAnsi" w:cstheme="minorHAnsi"/>
                <w:sz w:val="24"/>
                <w:szCs w:val="24"/>
                <w:lang w:val="es-ES"/>
              </w:rPr>
            </w:pPr>
            <w:r w:rsidRPr="003160B3">
              <w:rPr>
                <w:rFonts w:asciiTheme="minorHAnsi" w:eastAsia="SimSun" w:hAnsiTheme="minorHAnsi" w:cstheme="minorHAnsi"/>
                <w:sz w:val="24"/>
                <w:szCs w:val="24"/>
                <w:lang w:val="es-ES" w:eastAsia="zh-CN" w:bidi="ar"/>
              </w:rPr>
              <w:t>Capacidad de levantamiento - peso muerto</w:t>
            </w:r>
          </w:p>
          <w:p w14:paraId="5260A450" w14:textId="77777777" w:rsidR="008C7CDF" w:rsidRPr="003160B3" w:rsidRDefault="008C7CDF">
            <w:pPr>
              <w:widowControl/>
              <w:ind w:firstLineChars="183" w:firstLine="439"/>
              <w:rPr>
                <w:rFonts w:asciiTheme="minorHAnsi" w:eastAsia="Calibri" w:hAnsiTheme="minorHAnsi" w:cstheme="minorHAnsi"/>
                <w:sz w:val="24"/>
                <w:szCs w:val="24"/>
                <w:lang w:val="es-ES"/>
              </w:rPr>
            </w:pPr>
          </w:p>
          <w:p w14:paraId="608C680D" w14:textId="58324435" w:rsidR="008C7CDF" w:rsidRPr="003160B3" w:rsidRDefault="003160B3">
            <w:pPr>
              <w:widowControl/>
              <w:ind w:leftChars="200" w:left="440"/>
              <w:rPr>
                <w:rFonts w:asciiTheme="minorHAnsi" w:eastAsia="Calibri" w:hAnsiTheme="minorHAnsi" w:cstheme="minorHAnsi"/>
                <w:sz w:val="24"/>
                <w:szCs w:val="24"/>
                <w:lang w:val="lv-LV"/>
              </w:rPr>
            </w:pPr>
            <w:r w:rsidRPr="003160B3">
              <w:rPr>
                <w:rFonts w:asciiTheme="minorHAnsi" w:eastAsia="Calibri" w:hAnsiTheme="minorHAnsi" w:cstheme="minorHAnsi"/>
                <w:b/>
                <w:bCs/>
                <w:sz w:val="24"/>
                <w:szCs w:val="24"/>
                <w:lang w:val="es-ES"/>
              </w:rPr>
              <w:t>Sección 3.2: En materias tecnológicas</w:t>
            </w:r>
          </w:p>
          <w:p w14:paraId="32738D4D" w14:textId="77777777" w:rsidR="003160B3" w:rsidRPr="003160B3" w:rsidRDefault="003160B3" w:rsidP="003160B3">
            <w:pPr>
              <w:ind w:leftChars="300" w:left="660"/>
              <w:rPr>
                <w:rFonts w:asciiTheme="minorHAnsi" w:hAnsiTheme="minorHAnsi" w:cstheme="minorHAnsi"/>
                <w:sz w:val="24"/>
                <w:szCs w:val="24"/>
                <w:lang w:val="es-ES"/>
              </w:rPr>
            </w:pPr>
            <w:r w:rsidRPr="003160B3">
              <w:rPr>
                <w:rFonts w:asciiTheme="minorHAnsi" w:hAnsiTheme="minorHAnsi" w:cstheme="minorHAnsi"/>
                <w:sz w:val="24"/>
                <w:szCs w:val="24"/>
                <w:lang w:val="es-ES"/>
              </w:rPr>
              <w:t>Introducción a la mecatrónica</w:t>
            </w:r>
          </w:p>
          <w:p w14:paraId="16008789" w14:textId="77777777" w:rsidR="003160B3" w:rsidRPr="003160B3" w:rsidRDefault="003160B3" w:rsidP="003160B3">
            <w:pPr>
              <w:ind w:leftChars="300" w:left="660"/>
              <w:rPr>
                <w:rFonts w:asciiTheme="minorHAnsi" w:hAnsiTheme="minorHAnsi" w:cstheme="minorHAnsi"/>
                <w:sz w:val="24"/>
                <w:szCs w:val="24"/>
                <w:lang w:val="es-ES"/>
              </w:rPr>
            </w:pPr>
            <w:r w:rsidRPr="003160B3">
              <w:rPr>
                <w:rFonts w:asciiTheme="minorHAnsi" w:hAnsiTheme="minorHAnsi" w:cstheme="minorHAnsi"/>
                <w:sz w:val="24"/>
                <w:szCs w:val="24"/>
                <w:lang w:val="es-ES"/>
              </w:rPr>
              <w:t>Sistemas de control y mecanismos de retroalimentación</w:t>
            </w:r>
          </w:p>
          <w:p w14:paraId="2D5C5977" w14:textId="77777777" w:rsidR="003160B3" w:rsidRPr="003160B3" w:rsidRDefault="003160B3" w:rsidP="003160B3">
            <w:pPr>
              <w:ind w:leftChars="300" w:left="660"/>
              <w:rPr>
                <w:rFonts w:asciiTheme="minorHAnsi" w:hAnsiTheme="minorHAnsi" w:cstheme="minorHAnsi"/>
                <w:sz w:val="24"/>
                <w:szCs w:val="24"/>
                <w:lang w:val="es-ES"/>
              </w:rPr>
            </w:pPr>
            <w:r w:rsidRPr="003160B3">
              <w:rPr>
                <w:rFonts w:asciiTheme="minorHAnsi" w:hAnsiTheme="minorHAnsi" w:cstheme="minorHAnsi"/>
                <w:sz w:val="24"/>
                <w:szCs w:val="24"/>
                <w:lang w:val="es-ES"/>
              </w:rPr>
              <w:t>Actuadores y sensores</w:t>
            </w:r>
          </w:p>
          <w:p w14:paraId="4AE0FF63" w14:textId="77777777" w:rsidR="003160B3" w:rsidRPr="003160B3" w:rsidRDefault="003160B3" w:rsidP="003160B3">
            <w:pPr>
              <w:ind w:leftChars="300" w:left="660"/>
              <w:rPr>
                <w:rFonts w:asciiTheme="minorHAnsi" w:hAnsiTheme="minorHAnsi" w:cstheme="minorHAnsi"/>
                <w:sz w:val="24"/>
                <w:szCs w:val="24"/>
                <w:lang w:val="es-ES"/>
              </w:rPr>
            </w:pPr>
            <w:r w:rsidRPr="003160B3">
              <w:rPr>
                <w:rFonts w:asciiTheme="minorHAnsi" w:hAnsiTheme="minorHAnsi" w:cstheme="minorHAnsi"/>
                <w:sz w:val="24"/>
                <w:szCs w:val="24"/>
                <w:lang w:val="es-ES"/>
              </w:rPr>
              <w:t>Sistemas de control electrónico y programación</w:t>
            </w:r>
          </w:p>
          <w:p w14:paraId="34B2504B" w14:textId="77777777" w:rsidR="003160B3" w:rsidRPr="003160B3" w:rsidRDefault="003160B3" w:rsidP="003160B3">
            <w:pPr>
              <w:ind w:leftChars="300" w:left="660"/>
              <w:rPr>
                <w:rFonts w:asciiTheme="minorHAnsi" w:hAnsiTheme="minorHAnsi" w:cstheme="minorHAnsi"/>
                <w:sz w:val="24"/>
                <w:szCs w:val="24"/>
                <w:lang w:val="es-ES"/>
              </w:rPr>
            </w:pPr>
            <w:r w:rsidRPr="003160B3">
              <w:rPr>
                <w:rFonts w:asciiTheme="minorHAnsi" w:hAnsiTheme="minorHAnsi" w:cstheme="minorHAnsi"/>
                <w:sz w:val="24"/>
                <w:szCs w:val="24"/>
                <w:lang w:val="es-ES"/>
              </w:rPr>
              <w:t>Tipos de sistemas de iluminación de aeronaves</w:t>
            </w:r>
          </w:p>
          <w:p w14:paraId="37BF2ECE" w14:textId="77777777" w:rsidR="003160B3" w:rsidRPr="003160B3" w:rsidRDefault="003160B3" w:rsidP="003160B3">
            <w:pPr>
              <w:ind w:leftChars="300" w:left="660"/>
              <w:rPr>
                <w:rFonts w:asciiTheme="minorHAnsi" w:hAnsiTheme="minorHAnsi" w:cstheme="minorHAnsi"/>
                <w:sz w:val="24"/>
                <w:szCs w:val="24"/>
                <w:lang w:val="es-ES"/>
              </w:rPr>
            </w:pPr>
            <w:r w:rsidRPr="003160B3">
              <w:rPr>
                <w:rFonts w:asciiTheme="minorHAnsi" w:hAnsiTheme="minorHAnsi" w:cstheme="minorHAnsi"/>
                <w:sz w:val="24"/>
                <w:szCs w:val="24"/>
                <w:lang w:val="es-ES"/>
              </w:rPr>
              <w:t>Principios eléctricos y ópticos del alumbrado de aeronaves</w:t>
            </w:r>
          </w:p>
          <w:p w14:paraId="689E905A" w14:textId="3C735B58" w:rsidR="008C7CDF" w:rsidRPr="003160B3" w:rsidRDefault="003160B3" w:rsidP="003160B3">
            <w:pPr>
              <w:ind w:leftChars="300" w:left="660"/>
              <w:rPr>
                <w:rFonts w:asciiTheme="minorHAnsi" w:hAnsiTheme="minorHAnsi" w:cstheme="minorHAnsi"/>
                <w:sz w:val="24"/>
                <w:szCs w:val="24"/>
                <w:lang w:val="lv-LV"/>
              </w:rPr>
            </w:pPr>
            <w:r w:rsidRPr="003160B3">
              <w:rPr>
                <w:rFonts w:asciiTheme="minorHAnsi" w:hAnsiTheme="minorHAnsi" w:cstheme="minorHAnsi"/>
                <w:sz w:val="24"/>
                <w:szCs w:val="24"/>
                <w:lang w:val="es-ES"/>
              </w:rPr>
              <w:t>Instalación y mantenimiento de sistemas de iluminación de aeronaves</w:t>
            </w:r>
          </w:p>
          <w:p w14:paraId="2614AB42" w14:textId="77777777" w:rsidR="008C7CDF" w:rsidRPr="003160B3" w:rsidRDefault="008C7CDF">
            <w:pPr>
              <w:rPr>
                <w:rFonts w:asciiTheme="minorHAnsi" w:hAnsiTheme="minorHAnsi" w:cstheme="minorHAnsi"/>
                <w:sz w:val="24"/>
                <w:szCs w:val="24"/>
                <w:lang w:val="lv-LV"/>
              </w:rPr>
            </w:pPr>
          </w:p>
          <w:p w14:paraId="01FABF4C" w14:textId="4DA1B011" w:rsidR="008C7CDF" w:rsidRPr="00D82649" w:rsidRDefault="00D82649">
            <w:pPr>
              <w:widowControl/>
              <w:ind w:leftChars="200" w:left="440"/>
              <w:rPr>
                <w:rFonts w:asciiTheme="minorHAnsi" w:hAnsiTheme="minorHAnsi" w:cstheme="minorHAnsi"/>
                <w:sz w:val="24"/>
                <w:szCs w:val="24"/>
                <w:lang w:val="es-ES"/>
              </w:rPr>
            </w:pPr>
            <w:r w:rsidRPr="00D82649">
              <w:rPr>
                <w:rFonts w:asciiTheme="minorHAnsi" w:eastAsia="Calibri" w:hAnsiTheme="minorHAnsi" w:cstheme="minorHAnsi"/>
                <w:b/>
                <w:bCs/>
                <w:sz w:val="24"/>
                <w:szCs w:val="24"/>
                <w:lang w:val="es-ES"/>
              </w:rPr>
              <w:t>Sección 3.3: Materias de ingeniería</w:t>
            </w:r>
          </w:p>
          <w:p w14:paraId="214D147C" w14:textId="77777777" w:rsidR="00D82649" w:rsidRPr="00D82649" w:rsidRDefault="00D82649" w:rsidP="00D82649">
            <w:pPr>
              <w:widowControl/>
              <w:ind w:leftChars="199" w:left="438" w:firstLineChars="100" w:firstLine="240"/>
              <w:rPr>
                <w:rFonts w:asciiTheme="minorHAnsi" w:hAnsiTheme="minorHAnsi" w:cstheme="minorHAnsi"/>
                <w:sz w:val="24"/>
                <w:szCs w:val="24"/>
                <w:lang w:val="lv-LV"/>
              </w:rPr>
            </w:pPr>
            <w:r w:rsidRPr="00D82649">
              <w:rPr>
                <w:rFonts w:asciiTheme="minorHAnsi" w:hAnsiTheme="minorHAnsi" w:cstheme="minorHAnsi"/>
                <w:sz w:val="24"/>
                <w:szCs w:val="24"/>
                <w:lang w:val="lv-LV"/>
              </w:rPr>
              <w:t>Teoría básica de electricidad y electrónica</w:t>
            </w:r>
          </w:p>
          <w:p w14:paraId="2517A4CD" w14:textId="77777777" w:rsidR="00D82649" w:rsidRPr="00D82649" w:rsidRDefault="00D82649" w:rsidP="00D82649">
            <w:pPr>
              <w:widowControl/>
              <w:ind w:leftChars="199" w:left="438" w:firstLineChars="100" w:firstLine="240"/>
              <w:rPr>
                <w:rFonts w:asciiTheme="minorHAnsi" w:hAnsiTheme="minorHAnsi" w:cstheme="minorHAnsi"/>
                <w:sz w:val="24"/>
                <w:szCs w:val="24"/>
                <w:lang w:val="lv-LV"/>
              </w:rPr>
            </w:pPr>
            <w:r w:rsidRPr="00D82649">
              <w:rPr>
                <w:rFonts w:asciiTheme="minorHAnsi" w:hAnsiTheme="minorHAnsi" w:cstheme="minorHAnsi"/>
                <w:sz w:val="24"/>
                <w:szCs w:val="24"/>
                <w:lang w:val="lv-LV"/>
              </w:rPr>
              <w:t>Introducción a los sistemas eléctricos y electrónicos de las aeronaves</w:t>
            </w:r>
          </w:p>
          <w:p w14:paraId="171A1874" w14:textId="77777777" w:rsidR="00D82649" w:rsidRPr="00D82649" w:rsidRDefault="00D82649" w:rsidP="00D82649">
            <w:pPr>
              <w:widowControl/>
              <w:ind w:leftChars="199" w:left="438" w:firstLineChars="100" w:firstLine="240"/>
              <w:rPr>
                <w:rFonts w:asciiTheme="minorHAnsi" w:hAnsiTheme="minorHAnsi" w:cstheme="minorHAnsi"/>
                <w:sz w:val="24"/>
                <w:szCs w:val="24"/>
                <w:lang w:val="lv-LV"/>
              </w:rPr>
            </w:pPr>
            <w:r w:rsidRPr="00D82649">
              <w:rPr>
                <w:rFonts w:asciiTheme="minorHAnsi" w:hAnsiTheme="minorHAnsi" w:cstheme="minorHAnsi"/>
                <w:sz w:val="24"/>
                <w:szCs w:val="24"/>
                <w:lang w:val="lv-LV"/>
              </w:rPr>
              <w:t>Teoría y principios eléctricos y electrónicos</w:t>
            </w:r>
          </w:p>
          <w:p w14:paraId="5F28D4A8" w14:textId="77777777" w:rsidR="00D82649" w:rsidRPr="00D82649" w:rsidRDefault="00D82649" w:rsidP="00D82649">
            <w:pPr>
              <w:widowControl/>
              <w:ind w:leftChars="199" w:left="438" w:firstLineChars="100" w:firstLine="240"/>
              <w:rPr>
                <w:rFonts w:asciiTheme="minorHAnsi" w:hAnsiTheme="minorHAnsi" w:cstheme="minorHAnsi"/>
                <w:sz w:val="24"/>
                <w:szCs w:val="24"/>
                <w:lang w:val="lv-LV"/>
              </w:rPr>
            </w:pPr>
            <w:r w:rsidRPr="00D82649">
              <w:rPr>
                <w:rFonts w:asciiTheme="minorHAnsi" w:hAnsiTheme="minorHAnsi" w:cstheme="minorHAnsi"/>
                <w:sz w:val="24"/>
                <w:szCs w:val="24"/>
                <w:lang w:val="lv-LV"/>
              </w:rPr>
              <w:t>Seguridad eléctrica y normativa</w:t>
            </w:r>
          </w:p>
          <w:p w14:paraId="3C732BEA" w14:textId="77777777" w:rsidR="00D82649" w:rsidRPr="00D82649" w:rsidRDefault="00D82649" w:rsidP="00D82649">
            <w:pPr>
              <w:widowControl/>
              <w:ind w:leftChars="199" w:left="438" w:firstLineChars="100" w:firstLine="240"/>
              <w:rPr>
                <w:rFonts w:asciiTheme="minorHAnsi" w:hAnsiTheme="minorHAnsi" w:cstheme="minorHAnsi"/>
                <w:sz w:val="24"/>
                <w:szCs w:val="24"/>
                <w:lang w:val="lv-LV"/>
              </w:rPr>
            </w:pPr>
            <w:r w:rsidRPr="00D82649">
              <w:rPr>
                <w:rFonts w:asciiTheme="minorHAnsi" w:hAnsiTheme="minorHAnsi" w:cstheme="minorHAnsi"/>
                <w:sz w:val="24"/>
                <w:szCs w:val="24"/>
                <w:lang w:val="lv-LV"/>
              </w:rPr>
              <w:t>Circuitos y componentes eléctricos y electrónicos</w:t>
            </w:r>
          </w:p>
          <w:p w14:paraId="296885A7" w14:textId="77777777" w:rsidR="00D82649" w:rsidRPr="00D82649" w:rsidRDefault="00D82649" w:rsidP="00D82649">
            <w:pPr>
              <w:widowControl/>
              <w:ind w:leftChars="199" w:left="438" w:firstLineChars="100" w:firstLine="240"/>
              <w:rPr>
                <w:rFonts w:asciiTheme="minorHAnsi" w:hAnsiTheme="minorHAnsi" w:cstheme="minorHAnsi"/>
                <w:sz w:val="24"/>
                <w:szCs w:val="24"/>
                <w:lang w:val="lv-LV"/>
              </w:rPr>
            </w:pPr>
            <w:r w:rsidRPr="00D82649">
              <w:rPr>
                <w:rFonts w:asciiTheme="minorHAnsi" w:hAnsiTheme="minorHAnsi" w:cstheme="minorHAnsi"/>
                <w:sz w:val="24"/>
                <w:szCs w:val="24"/>
                <w:lang w:val="lv-LV"/>
              </w:rPr>
              <w:t>Introducción a los sistemas de aviónica</w:t>
            </w:r>
          </w:p>
          <w:p w14:paraId="29DC22BF" w14:textId="77777777" w:rsidR="00D82649" w:rsidRPr="00D82649" w:rsidRDefault="00D82649" w:rsidP="00D82649">
            <w:pPr>
              <w:widowControl/>
              <w:ind w:leftChars="199" w:left="438" w:firstLineChars="100" w:firstLine="240"/>
              <w:rPr>
                <w:rFonts w:asciiTheme="minorHAnsi" w:hAnsiTheme="minorHAnsi" w:cstheme="minorHAnsi"/>
                <w:sz w:val="24"/>
                <w:szCs w:val="24"/>
                <w:lang w:val="lv-LV"/>
              </w:rPr>
            </w:pPr>
            <w:r w:rsidRPr="00D82649">
              <w:rPr>
                <w:rFonts w:asciiTheme="minorHAnsi" w:hAnsiTheme="minorHAnsi" w:cstheme="minorHAnsi"/>
                <w:sz w:val="24"/>
                <w:szCs w:val="24"/>
                <w:lang w:val="lv-LV"/>
              </w:rPr>
              <w:t>Sistemas de navegación y comunicación</w:t>
            </w:r>
          </w:p>
          <w:p w14:paraId="7D2DD35F" w14:textId="77777777" w:rsidR="00D82649" w:rsidRPr="00D82649" w:rsidRDefault="00D82649" w:rsidP="00D82649">
            <w:pPr>
              <w:widowControl/>
              <w:ind w:leftChars="199" w:left="438" w:firstLineChars="100" w:firstLine="240"/>
              <w:rPr>
                <w:rFonts w:asciiTheme="minorHAnsi" w:hAnsiTheme="minorHAnsi" w:cstheme="minorHAnsi"/>
                <w:sz w:val="24"/>
                <w:szCs w:val="24"/>
                <w:lang w:val="lv-LV"/>
              </w:rPr>
            </w:pPr>
            <w:r w:rsidRPr="00D82649">
              <w:rPr>
                <w:rFonts w:asciiTheme="minorHAnsi" w:hAnsiTheme="minorHAnsi" w:cstheme="minorHAnsi"/>
                <w:sz w:val="24"/>
                <w:szCs w:val="24"/>
                <w:lang w:val="lv-LV"/>
              </w:rPr>
              <w:t>Sistemas de control de vuelo</w:t>
            </w:r>
          </w:p>
          <w:p w14:paraId="6212E97B" w14:textId="77777777" w:rsidR="00D82649" w:rsidRPr="00D82649" w:rsidRDefault="00D82649" w:rsidP="00D82649">
            <w:pPr>
              <w:widowControl/>
              <w:ind w:leftChars="199" w:left="438" w:firstLineChars="100" w:firstLine="240"/>
              <w:rPr>
                <w:rFonts w:asciiTheme="minorHAnsi" w:hAnsiTheme="minorHAnsi" w:cstheme="minorHAnsi"/>
                <w:sz w:val="24"/>
                <w:szCs w:val="24"/>
                <w:lang w:val="lv-LV"/>
              </w:rPr>
            </w:pPr>
            <w:r w:rsidRPr="00D82649">
              <w:rPr>
                <w:rFonts w:asciiTheme="minorHAnsi" w:hAnsiTheme="minorHAnsi" w:cstheme="minorHAnsi"/>
                <w:sz w:val="24"/>
                <w:szCs w:val="24"/>
                <w:lang w:val="lv-LV"/>
              </w:rPr>
              <w:lastRenderedPageBreak/>
              <w:t>Sistemas de instrumentación y visualización</w:t>
            </w:r>
          </w:p>
          <w:p w14:paraId="0A940B33" w14:textId="77777777" w:rsidR="00D82649" w:rsidRPr="00D82649" w:rsidRDefault="00D82649" w:rsidP="00D82649">
            <w:pPr>
              <w:widowControl/>
              <w:ind w:leftChars="199" w:left="438" w:firstLineChars="100" w:firstLine="240"/>
              <w:rPr>
                <w:rFonts w:asciiTheme="minorHAnsi" w:hAnsiTheme="minorHAnsi" w:cstheme="minorHAnsi"/>
                <w:sz w:val="24"/>
                <w:szCs w:val="24"/>
                <w:lang w:val="lv-LV"/>
              </w:rPr>
            </w:pPr>
            <w:r w:rsidRPr="00D82649">
              <w:rPr>
                <w:rFonts w:asciiTheme="minorHAnsi" w:hAnsiTheme="minorHAnsi" w:cstheme="minorHAnsi"/>
                <w:sz w:val="24"/>
                <w:szCs w:val="24"/>
                <w:lang w:val="lv-LV"/>
              </w:rPr>
              <w:t>Sistemas de generación de energía eléctrica</w:t>
            </w:r>
          </w:p>
          <w:p w14:paraId="6C7E4C23" w14:textId="77777777" w:rsidR="00D82649" w:rsidRPr="00D82649" w:rsidRDefault="00D82649" w:rsidP="00D82649">
            <w:pPr>
              <w:widowControl/>
              <w:ind w:leftChars="199" w:left="438" w:firstLineChars="100" w:firstLine="240"/>
              <w:rPr>
                <w:rFonts w:asciiTheme="minorHAnsi" w:hAnsiTheme="minorHAnsi" w:cstheme="minorHAnsi"/>
                <w:sz w:val="24"/>
                <w:szCs w:val="24"/>
                <w:lang w:val="lv-LV"/>
              </w:rPr>
            </w:pPr>
            <w:r w:rsidRPr="00D82649">
              <w:rPr>
                <w:rFonts w:asciiTheme="minorHAnsi" w:hAnsiTheme="minorHAnsi" w:cstheme="minorHAnsi"/>
                <w:sz w:val="24"/>
                <w:szCs w:val="24"/>
                <w:lang w:val="lv-LV"/>
              </w:rPr>
              <w:t>Sistemas de distribución de energía eléctrica de aeronaves</w:t>
            </w:r>
          </w:p>
          <w:p w14:paraId="443BC5CA" w14:textId="77777777" w:rsidR="00D82649" w:rsidRPr="00D82649" w:rsidRDefault="00D82649" w:rsidP="00D82649">
            <w:pPr>
              <w:widowControl/>
              <w:ind w:leftChars="199" w:left="438" w:firstLineChars="100" w:firstLine="240"/>
              <w:rPr>
                <w:rFonts w:asciiTheme="minorHAnsi" w:hAnsiTheme="minorHAnsi" w:cstheme="minorHAnsi"/>
                <w:sz w:val="24"/>
                <w:szCs w:val="24"/>
                <w:lang w:val="lv-LV"/>
              </w:rPr>
            </w:pPr>
            <w:r w:rsidRPr="00D82649">
              <w:rPr>
                <w:rFonts w:asciiTheme="minorHAnsi" w:hAnsiTheme="minorHAnsi" w:cstheme="minorHAnsi"/>
                <w:sz w:val="24"/>
                <w:szCs w:val="24"/>
                <w:lang w:val="lv-LV"/>
              </w:rPr>
              <w:t>Gestión y control de la carga eléctrica</w:t>
            </w:r>
          </w:p>
          <w:p w14:paraId="441F9F96" w14:textId="77777777" w:rsidR="00D82649" w:rsidRPr="00D82649" w:rsidRDefault="00D82649" w:rsidP="00D82649">
            <w:pPr>
              <w:widowControl/>
              <w:ind w:leftChars="199" w:left="438" w:firstLineChars="100" w:firstLine="240"/>
              <w:rPr>
                <w:rFonts w:asciiTheme="minorHAnsi" w:hAnsiTheme="minorHAnsi" w:cstheme="minorHAnsi"/>
                <w:sz w:val="24"/>
                <w:szCs w:val="24"/>
                <w:lang w:val="lv-LV"/>
              </w:rPr>
            </w:pPr>
            <w:r w:rsidRPr="00D82649">
              <w:rPr>
                <w:rFonts w:asciiTheme="minorHAnsi" w:hAnsiTheme="minorHAnsi" w:cstheme="minorHAnsi"/>
                <w:sz w:val="24"/>
                <w:szCs w:val="24"/>
                <w:lang w:val="lv-LV"/>
              </w:rPr>
              <w:t>Sistemas de baterías y carga</w:t>
            </w:r>
          </w:p>
          <w:p w14:paraId="0C3A2918" w14:textId="77777777" w:rsidR="00D82649" w:rsidRPr="00D82649" w:rsidRDefault="00D82649" w:rsidP="00D82649">
            <w:pPr>
              <w:widowControl/>
              <w:ind w:leftChars="199" w:left="438" w:firstLineChars="100" w:firstLine="240"/>
              <w:rPr>
                <w:rFonts w:asciiTheme="minorHAnsi" w:hAnsiTheme="minorHAnsi" w:cstheme="minorHAnsi"/>
                <w:sz w:val="24"/>
                <w:szCs w:val="24"/>
                <w:lang w:val="lv-LV"/>
              </w:rPr>
            </w:pPr>
            <w:r w:rsidRPr="00D82649">
              <w:rPr>
                <w:rFonts w:asciiTheme="minorHAnsi" w:hAnsiTheme="minorHAnsi" w:cstheme="minorHAnsi"/>
                <w:sz w:val="24"/>
                <w:szCs w:val="24"/>
                <w:lang w:val="lv-LV"/>
              </w:rPr>
              <w:t>Principios básicos de informática</w:t>
            </w:r>
          </w:p>
          <w:p w14:paraId="2E472AE7" w14:textId="77777777" w:rsidR="00D82649" w:rsidRPr="00D82649" w:rsidRDefault="00D82649" w:rsidP="00D82649">
            <w:pPr>
              <w:widowControl/>
              <w:ind w:leftChars="199" w:left="438" w:firstLineChars="100" w:firstLine="240"/>
              <w:rPr>
                <w:rFonts w:asciiTheme="minorHAnsi" w:hAnsiTheme="minorHAnsi" w:cstheme="minorHAnsi"/>
                <w:sz w:val="24"/>
                <w:szCs w:val="24"/>
                <w:lang w:val="lv-LV"/>
              </w:rPr>
            </w:pPr>
            <w:r w:rsidRPr="00D82649">
              <w:rPr>
                <w:rFonts w:asciiTheme="minorHAnsi" w:hAnsiTheme="minorHAnsi" w:cstheme="minorHAnsi"/>
                <w:sz w:val="24"/>
                <w:szCs w:val="24"/>
                <w:lang w:val="lv-LV"/>
              </w:rPr>
              <w:t>Lenguajes de programación y algoritmos</w:t>
            </w:r>
          </w:p>
          <w:p w14:paraId="7B45A7B2" w14:textId="77777777" w:rsidR="00D82649" w:rsidRPr="00D82649" w:rsidRDefault="00D82649" w:rsidP="00D82649">
            <w:pPr>
              <w:widowControl/>
              <w:ind w:leftChars="199" w:left="438" w:firstLineChars="100" w:firstLine="240"/>
              <w:rPr>
                <w:rFonts w:asciiTheme="minorHAnsi" w:hAnsiTheme="minorHAnsi" w:cstheme="minorHAnsi"/>
                <w:sz w:val="24"/>
                <w:szCs w:val="24"/>
                <w:lang w:val="lv-LV"/>
              </w:rPr>
            </w:pPr>
            <w:r w:rsidRPr="00D82649">
              <w:rPr>
                <w:rFonts w:asciiTheme="minorHAnsi" w:hAnsiTheme="minorHAnsi" w:cstheme="minorHAnsi"/>
                <w:sz w:val="24"/>
                <w:szCs w:val="24"/>
                <w:lang w:val="lv-LV"/>
              </w:rPr>
              <w:t>Estructuras de datos y bases de datos</w:t>
            </w:r>
          </w:p>
          <w:p w14:paraId="3A3F5851" w14:textId="77777777" w:rsidR="00D82649" w:rsidRPr="00D82649" w:rsidRDefault="00D82649" w:rsidP="00D82649">
            <w:pPr>
              <w:widowControl/>
              <w:ind w:leftChars="199" w:left="438" w:firstLineChars="100" w:firstLine="240"/>
              <w:rPr>
                <w:rFonts w:asciiTheme="minorHAnsi" w:hAnsiTheme="minorHAnsi" w:cstheme="minorHAnsi"/>
                <w:sz w:val="24"/>
                <w:szCs w:val="24"/>
                <w:lang w:val="lv-LV"/>
              </w:rPr>
            </w:pPr>
            <w:r w:rsidRPr="00D82649">
              <w:rPr>
                <w:rFonts w:asciiTheme="minorHAnsi" w:hAnsiTheme="minorHAnsi" w:cstheme="minorHAnsi"/>
                <w:sz w:val="24"/>
                <w:szCs w:val="24"/>
                <w:lang w:val="lv-LV"/>
              </w:rPr>
              <w:t>Arquitectura y componentes informáticos</w:t>
            </w:r>
          </w:p>
          <w:p w14:paraId="2B2BF09F" w14:textId="77777777" w:rsidR="00D82649" w:rsidRPr="00D82649" w:rsidRDefault="00D82649" w:rsidP="00D82649">
            <w:pPr>
              <w:widowControl/>
              <w:ind w:leftChars="199" w:left="438" w:firstLineChars="100" w:firstLine="240"/>
              <w:rPr>
                <w:rFonts w:asciiTheme="minorHAnsi" w:hAnsiTheme="minorHAnsi" w:cstheme="minorHAnsi"/>
                <w:sz w:val="24"/>
                <w:szCs w:val="24"/>
                <w:lang w:val="lv-LV"/>
              </w:rPr>
            </w:pPr>
            <w:r w:rsidRPr="00D82649">
              <w:rPr>
                <w:rFonts w:asciiTheme="minorHAnsi" w:hAnsiTheme="minorHAnsi" w:cstheme="minorHAnsi"/>
                <w:sz w:val="24"/>
                <w:szCs w:val="24"/>
                <w:lang w:val="lv-LV"/>
              </w:rPr>
              <w:t>Sistemas operativos y aplicaciones informáticas utilizadas en aviónica</w:t>
            </w:r>
          </w:p>
          <w:p w14:paraId="4FBACB64" w14:textId="77777777" w:rsidR="00D82649" w:rsidRPr="00D82649" w:rsidRDefault="00D82649" w:rsidP="00D82649">
            <w:pPr>
              <w:widowControl/>
              <w:ind w:leftChars="199" w:left="438" w:firstLineChars="100" w:firstLine="240"/>
              <w:rPr>
                <w:rFonts w:asciiTheme="minorHAnsi" w:hAnsiTheme="minorHAnsi" w:cstheme="minorHAnsi"/>
                <w:sz w:val="24"/>
                <w:szCs w:val="24"/>
                <w:lang w:val="lv-LV"/>
              </w:rPr>
            </w:pPr>
            <w:r w:rsidRPr="00D82649">
              <w:rPr>
                <w:rFonts w:asciiTheme="minorHAnsi" w:hAnsiTheme="minorHAnsi" w:cstheme="minorHAnsi"/>
                <w:sz w:val="24"/>
                <w:szCs w:val="24"/>
                <w:lang w:val="lv-LV"/>
              </w:rPr>
              <w:t>Redes de datos de aeronaves y protocolos de comunicación</w:t>
            </w:r>
          </w:p>
          <w:p w14:paraId="4C19AE0B" w14:textId="77777777" w:rsidR="00D82649" w:rsidRPr="00D82649" w:rsidRDefault="00D82649" w:rsidP="00D82649">
            <w:pPr>
              <w:widowControl/>
              <w:ind w:leftChars="199" w:left="438" w:firstLineChars="100" w:firstLine="240"/>
              <w:rPr>
                <w:rFonts w:asciiTheme="minorHAnsi" w:hAnsiTheme="minorHAnsi" w:cstheme="minorHAnsi"/>
                <w:sz w:val="24"/>
                <w:szCs w:val="24"/>
                <w:lang w:val="lv-LV"/>
              </w:rPr>
            </w:pPr>
            <w:r w:rsidRPr="00D82649">
              <w:rPr>
                <w:rFonts w:asciiTheme="minorHAnsi" w:hAnsiTheme="minorHAnsi" w:cstheme="minorHAnsi"/>
                <w:sz w:val="24"/>
                <w:szCs w:val="24"/>
                <w:lang w:val="lv-LV"/>
              </w:rPr>
              <w:t>Principios de los sistemas de comunicación</w:t>
            </w:r>
          </w:p>
          <w:p w14:paraId="1036B95C" w14:textId="77777777" w:rsidR="00D82649" w:rsidRPr="00D82649" w:rsidRDefault="00D82649" w:rsidP="00D82649">
            <w:pPr>
              <w:widowControl/>
              <w:ind w:leftChars="199" w:left="438" w:firstLineChars="100" w:firstLine="240"/>
              <w:rPr>
                <w:rFonts w:asciiTheme="minorHAnsi" w:hAnsiTheme="minorHAnsi" w:cstheme="minorHAnsi"/>
                <w:sz w:val="24"/>
                <w:szCs w:val="24"/>
                <w:lang w:val="lv-LV"/>
              </w:rPr>
            </w:pPr>
            <w:r w:rsidRPr="00D82649">
              <w:rPr>
                <w:rFonts w:asciiTheme="minorHAnsi" w:hAnsiTheme="minorHAnsi" w:cstheme="minorHAnsi"/>
                <w:sz w:val="24"/>
                <w:szCs w:val="24"/>
                <w:lang w:val="lv-LV"/>
              </w:rPr>
              <w:t>Tipos de sistemas de comunicación</w:t>
            </w:r>
          </w:p>
          <w:p w14:paraId="1E71BE57" w14:textId="77777777" w:rsidR="00D82649" w:rsidRPr="00D82649" w:rsidRDefault="00D82649" w:rsidP="00D82649">
            <w:pPr>
              <w:widowControl/>
              <w:ind w:leftChars="199" w:left="438" w:firstLineChars="100" w:firstLine="240"/>
              <w:rPr>
                <w:rFonts w:asciiTheme="minorHAnsi" w:hAnsiTheme="minorHAnsi" w:cstheme="minorHAnsi"/>
                <w:sz w:val="24"/>
                <w:szCs w:val="24"/>
                <w:lang w:val="lv-LV"/>
              </w:rPr>
            </w:pPr>
            <w:r w:rsidRPr="00D82649">
              <w:rPr>
                <w:rFonts w:asciiTheme="minorHAnsi" w:hAnsiTheme="minorHAnsi" w:cstheme="minorHAnsi"/>
                <w:sz w:val="24"/>
                <w:szCs w:val="24"/>
                <w:lang w:val="lv-LV"/>
              </w:rPr>
              <w:t>Integración de sistemas de aviónica</w:t>
            </w:r>
          </w:p>
          <w:p w14:paraId="7D7DAE8A" w14:textId="0C9FC0C3" w:rsidR="008C7CDF" w:rsidRPr="003160B3" w:rsidRDefault="00D82649" w:rsidP="00D82649">
            <w:pPr>
              <w:ind w:leftChars="241" w:left="530" w:firstLineChars="100" w:firstLine="240"/>
              <w:rPr>
                <w:rFonts w:asciiTheme="minorHAnsi" w:hAnsiTheme="minorHAnsi" w:cstheme="minorHAnsi"/>
                <w:sz w:val="24"/>
                <w:szCs w:val="24"/>
                <w:lang w:val="lv-LV"/>
              </w:rPr>
            </w:pPr>
            <w:r w:rsidRPr="00D82649">
              <w:rPr>
                <w:rFonts w:asciiTheme="minorHAnsi" w:hAnsiTheme="minorHAnsi" w:cstheme="minorHAnsi"/>
                <w:sz w:val="24"/>
                <w:szCs w:val="24"/>
                <w:lang w:val="lv-LV"/>
              </w:rPr>
              <w:t>Pruebas y certificación de sistemas de aviónica</w:t>
            </w:r>
          </w:p>
          <w:p w14:paraId="599DEE86" w14:textId="77777777" w:rsidR="008C7CDF" w:rsidRPr="003160B3" w:rsidRDefault="008C7CDF">
            <w:pPr>
              <w:widowControl/>
              <w:ind w:leftChars="199" w:left="438"/>
              <w:rPr>
                <w:rFonts w:asciiTheme="minorHAnsi" w:hAnsiTheme="minorHAnsi" w:cstheme="minorHAnsi"/>
                <w:sz w:val="24"/>
                <w:szCs w:val="24"/>
                <w:lang w:val="lv-LV"/>
              </w:rPr>
            </w:pPr>
          </w:p>
          <w:p w14:paraId="1AD47767" w14:textId="7576211B" w:rsidR="008C7CDF" w:rsidRPr="00D82649" w:rsidRDefault="00D82649">
            <w:pPr>
              <w:widowControl/>
              <w:ind w:leftChars="200" w:left="440"/>
              <w:rPr>
                <w:rFonts w:asciiTheme="minorHAnsi" w:eastAsia="SimSun" w:hAnsiTheme="minorHAnsi" w:cstheme="minorHAnsi"/>
                <w:sz w:val="24"/>
                <w:szCs w:val="24"/>
                <w:lang w:val="es-ES" w:eastAsia="zh-CN" w:bidi="ar"/>
              </w:rPr>
            </w:pPr>
            <w:r w:rsidRPr="00D82649">
              <w:rPr>
                <w:rFonts w:asciiTheme="minorHAnsi" w:eastAsia="SimSun" w:hAnsiTheme="minorHAnsi" w:cstheme="minorHAnsi"/>
                <w:b/>
                <w:bCs/>
                <w:sz w:val="24"/>
                <w:szCs w:val="24"/>
                <w:lang w:val="es-ES" w:eastAsia="zh-CN" w:bidi="ar"/>
              </w:rPr>
              <w:t>Sección 3.4: Materias matemáticas</w:t>
            </w:r>
          </w:p>
          <w:p w14:paraId="3EFC031F" w14:textId="77777777" w:rsidR="00D82649" w:rsidRPr="00D82649" w:rsidRDefault="00D82649" w:rsidP="00D82649">
            <w:pPr>
              <w:widowControl/>
              <w:ind w:leftChars="300" w:left="660"/>
              <w:rPr>
                <w:rFonts w:asciiTheme="minorHAnsi" w:eastAsia="SimSun" w:hAnsiTheme="minorHAnsi" w:cstheme="minorHAnsi"/>
                <w:sz w:val="24"/>
                <w:szCs w:val="24"/>
                <w:lang w:val="es-ES" w:eastAsia="zh-CN" w:bidi="ar"/>
              </w:rPr>
            </w:pPr>
            <w:r w:rsidRPr="00D82649">
              <w:rPr>
                <w:rFonts w:asciiTheme="minorHAnsi" w:eastAsia="SimSun" w:hAnsiTheme="minorHAnsi" w:cstheme="minorHAnsi"/>
                <w:sz w:val="24"/>
                <w:szCs w:val="24"/>
                <w:lang w:val="es-ES" w:eastAsia="zh-CN" w:bidi="ar"/>
              </w:rPr>
              <w:t xml:space="preserve">Capacidad de la batería - consumo </w:t>
            </w:r>
          </w:p>
          <w:p w14:paraId="5A58E6BF" w14:textId="65109666" w:rsidR="008C7CDF" w:rsidRPr="00D82649" w:rsidRDefault="00D82649" w:rsidP="00D82649">
            <w:pPr>
              <w:widowControl/>
              <w:ind w:leftChars="300" w:left="660"/>
              <w:rPr>
                <w:rFonts w:asciiTheme="minorHAnsi" w:hAnsiTheme="minorHAnsi" w:cstheme="minorHAnsi"/>
                <w:sz w:val="24"/>
                <w:szCs w:val="24"/>
                <w:lang w:val="es-ES"/>
              </w:rPr>
            </w:pPr>
            <w:r w:rsidRPr="00D82649">
              <w:rPr>
                <w:rFonts w:asciiTheme="minorHAnsi" w:eastAsia="SimSun" w:hAnsiTheme="minorHAnsi" w:cstheme="minorHAnsi"/>
                <w:sz w:val="24"/>
                <w:szCs w:val="24"/>
                <w:lang w:val="es-ES" w:eastAsia="zh-CN" w:bidi="ar"/>
              </w:rPr>
              <w:t>Superficie del rotor - capacidad de elevación</w:t>
            </w:r>
          </w:p>
          <w:p w14:paraId="1F990D4C" w14:textId="77777777" w:rsidR="008C7CDF" w:rsidRPr="003160B3" w:rsidRDefault="008C7CDF">
            <w:pPr>
              <w:widowControl/>
              <w:ind w:firstLineChars="183" w:firstLine="439"/>
              <w:rPr>
                <w:rFonts w:asciiTheme="minorHAnsi" w:eastAsia="Calibri" w:hAnsiTheme="minorHAnsi" w:cstheme="minorHAnsi"/>
                <w:sz w:val="24"/>
                <w:szCs w:val="24"/>
                <w:lang w:val="lv-LV"/>
              </w:rPr>
            </w:pPr>
          </w:p>
          <w:p w14:paraId="4D9FE344" w14:textId="77777777" w:rsidR="008C7CDF" w:rsidRPr="00D82649" w:rsidRDefault="008C7CDF">
            <w:pPr>
              <w:widowControl/>
              <w:rPr>
                <w:rFonts w:asciiTheme="minorHAnsi" w:eastAsia="Calibri" w:hAnsiTheme="minorHAnsi" w:cstheme="minorHAnsi"/>
                <w:b/>
                <w:sz w:val="24"/>
                <w:szCs w:val="24"/>
                <w:lang w:val="es-ES"/>
              </w:rPr>
            </w:pPr>
          </w:p>
        </w:tc>
      </w:tr>
      <w:tr w:rsidR="008C7CDF" w:rsidRPr="003160B3" w14:paraId="5F539E03" w14:textId="77777777">
        <w:trPr>
          <w:trHeight w:val="1275"/>
        </w:trPr>
        <w:tc>
          <w:tcPr>
            <w:tcW w:w="2714" w:type="dxa"/>
            <w:tcBorders>
              <w:top w:val="single" w:sz="4" w:space="0" w:color="000000"/>
              <w:left w:val="single" w:sz="4" w:space="0" w:color="000000"/>
              <w:bottom w:val="single" w:sz="4" w:space="0" w:color="000000"/>
              <w:right w:val="single" w:sz="4" w:space="0" w:color="000000"/>
            </w:tcBorders>
            <w:shd w:val="clear" w:color="auto" w:fill="75B239"/>
            <w:vAlign w:val="center"/>
          </w:tcPr>
          <w:p w14:paraId="39C31028" w14:textId="402A85EA" w:rsidR="008C7CDF" w:rsidRPr="003160B3" w:rsidRDefault="00D82649">
            <w:pPr>
              <w:widowControl/>
              <w:rPr>
                <w:rFonts w:asciiTheme="minorHAnsi" w:eastAsia="Calibri" w:hAnsiTheme="minorHAnsi" w:cstheme="minorHAnsi"/>
                <w:b/>
                <w:color w:val="FFFFFF"/>
                <w:sz w:val="24"/>
                <w:szCs w:val="24"/>
              </w:rPr>
            </w:pPr>
            <w:r>
              <w:rPr>
                <w:rFonts w:asciiTheme="minorHAnsi" w:eastAsia="Calibri" w:hAnsiTheme="minorHAnsi" w:cstheme="minorHAnsi"/>
                <w:b/>
                <w:color w:val="FFFFFF"/>
                <w:sz w:val="24"/>
                <w:szCs w:val="24"/>
              </w:rPr>
              <w:lastRenderedPageBreak/>
              <w:t>Glosario</w:t>
            </w:r>
            <w:r w:rsidR="00696656" w:rsidRPr="003160B3">
              <w:rPr>
                <w:rFonts w:asciiTheme="minorHAnsi" w:eastAsia="Calibri" w:hAnsiTheme="minorHAnsi" w:cstheme="minorHAnsi"/>
                <w:b/>
                <w:color w:val="FFFFFF"/>
                <w:sz w:val="24"/>
                <w:szCs w:val="24"/>
              </w:rPr>
              <w:t> </w:t>
            </w:r>
          </w:p>
        </w:tc>
        <w:tc>
          <w:tcPr>
            <w:tcW w:w="6631" w:type="dxa"/>
            <w:tcBorders>
              <w:top w:val="single" w:sz="4" w:space="0" w:color="000000"/>
              <w:left w:val="single" w:sz="4" w:space="0" w:color="000000"/>
              <w:bottom w:val="single" w:sz="4" w:space="0" w:color="000000"/>
              <w:right w:val="single" w:sz="4" w:space="0" w:color="000000"/>
            </w:tcBorders>
          </w:tcPr>
          <w:p w14:paraId="0B4FAFF1" w14:textId="77777777" w:rsidR="008C7CDF" w:rsidRPr="00A94DC5" w:rsidRDefault="008C7CDF">
            <w:pPr>
              <w:ind w:left="360"/>
              <w:rPr>
                <w:rFonts w:asciiTheme="minorHAnsi" w:eastAsia="Calibri" w:hAnsiTheme="minorHAnsi" w:cstheme="minorHAnsi"/>
                <w:b/>
                <w:color w:val="000000"/>
                <w:sz w:val="24"/>
                <w:szCs w:val="24"/>
                <w:lang w:val="es-ES"/>
              </w:rPr>
            </w:pPr>
          </w:p>
          <w:p w14:paraId="0B1D6920" w14:textId="77777777" w:rsidR="008C7CDF" w:rsidRPr="003160B3" w:rsidRDefault="00696656">
            <w:pPr>
              <w:ind w:left="360"/>
              <w:rPr>
                <w:rFonts w:asciiTheme="minorHAnsi" w:eastAsia="Calibri" w:hAnsiTheme="minorHAnsi" w:cstheme="minorHAnsi"/>
                <w:b/>
                <w:color w:val="000000"/>
                <w:sz w:val="24"/>
                <w:szCs w:val="24"/>
                <w:lang w:val="lv-LV"/>
              </w:rPr>
            </w:pPr>
            <w:r w:rsidRPr="003160B3">
              <w:rPr>
                <w:rFonts w:asciiTheme="minorHAnsi" w:eastAsia="Calibri" w:hAnsiTheme="minorHAnsi" w:cstheme="minorHAnsi"/>
                <w:b/>
                <w:color w:val="000000"/>
                <w:sz w:val="24"/>
                <w:szCs w:val="24"/>
                <w:lang w:val="lv-LV"/>
              </w:rPr>
              <w:t xml:space="preserve">STEM: </w:t>
            </w:r>
          </w:p>
          <w:p w14:paraId="5060496D" w14:textId="77777777" w:rsidR="00D82649" w:rsidRPr="00D82649" w:rsidRDefault="00D82649" w:rsidP="00D82649">
            <w:pPr>
              <w:widowControl/>
              <w:ind w:leftChars="299" w:left="658"/>
              <w:rPr>
                <w:rFonts w:asciiTheme="minorHAnsi" w:eastAsia="SimSun" w:hAnsiTheme="minorHAnsi" w:cstheme="minorHAnsi"/>
                <w:sz w:val="24"/>
                <w:szCs w:val="24"/>
                <w:lang w:val="es-ES" w:eastAsia="zh-CN" w:bidi="ar"/>
              </w:rPr>
            </w:pPr>
            <w:r w:rsidRPr="00D82649">
              <w:rPr>
                <w:rFonts w:asciiTheme="minorHAnsi" w:eastAsia="SimSun" w:hAnsiTheme="minorHAnsi" w:cstheme="minorHAnsi"/>
                <w:sz w:val="24"/>
                <w:szCs w:val="24"/>
                <w:lang w:val="es-ES" w:eastAsia="zh-CN" w:bidi="ar"/>
              </w:rPr>
              <w:t>Ciencia, Tecnología, Ingeniería y Matemáticas, incluyendo biología, geografía, física, química, diseño y tecnología, informática, ingeniería, programación, robótica y diseño digital. Uno de los componentes clave de la educación del futuro es el desarrollo de las competencias del siglo XXI, las competencias evaluadas, tecnológicas y científicas desempeñan un papel importante, por lo que están estrechamente relacionadas con el empleo futuro y la calidad de vida.</w:t>
            </w:r>
          </w:p>
          <w:p w14:paraId="51AE61EF" w14:textId="18EDB5B7" w:rsidR="008C7CDF" w:rsidRPr="003160B3" w:rsidRDefault="00D82649" w:rsidP="00D82649">
            <w:pPr>
              <w:ind w:left="360"/>
              <w:rPr>
                <w:rFonts w:asciiTheme="minorHAnsi" w:eastAsia="Calibri" w:hAnsiTheme="minorHAnsi" w:cstheme="minorHAnsi"/>
                <w:b/>
                <w:color w:val="000000"/>
                <w:sz w:val="24"/>
                <w:szCs w:val="24"/>
                <w:lang w:val="lv-LV"/>
              </w:rPr>
            </w:pPr>
            <w:r w:rsidRPr="00D82649">
              <w:rPr>
                <w:rFonts w:asciiTheme="minorHAnsi" w:eastAsia="SimSun" w:hAnsiTheme="minorHAnsi" w:cstheme="minorHAnsi"/>
                <w:b/>
                <w:bCs/>
                <w:sz w:val="24"/>
                <w:szCs w:val="24"/>
                <w:lang w:val="es-ES" w:eastAsia="zh-CN" w:bidi="ar"/>
              </w:rPr>
              <w:t>Fuente</w:t>
            </w:r>
            <w:r w:rsidR="00696656" w:rsidRPr="00D82649">
              <w:rPr>
                <w:rFonts w:asciiTheme="minorHAnsi" w:hAnsiTheme="minorHAnsi" w:cstheme="minorHAnsi"/>
                <w:b/>
                <w:bCs/>
                <w:sz w:val="24"/>
                <w:szCs w:val="24"/>
                <w:lang w:val="es-ES" w:eastAsia="en-GB"/>
              </w:rPr>
              <w:t>:</w:t>
            </w:r>
            <w:r w:rsidR="00696656" w:rsidRPr="00D82649">
              <w:rPr>
                <w:rFonts w:asciiTheme="minorHAnsi" w:hAnsiTheme="minorHAnsi" w:cstheme="minorHAnsi"/>
                <w:sz w:val="24"/>
                <w:szCs w:val="24"/>
                <w:lang w:val="es-ES" w:eastAsia="en-GB"/>
              </w:rPr>
              <w:t xml:space="preserve"> </w:t>
            </w:r>
            <w:r w:rsidR="00696656" w:rsidRPr="003160B3">
              <w:rPr>
                <w:rFonts w:asciiTheme="minorHAnsi" w:eastAsia="Calibri" w:hAnsiTheme="minorHAnsi" w:cstheme="minorHAnsi"/>
                <w:bCs/>
                <w:color w:val="000000"/>
                <w:sz w:val="24"/>
                <w:szCs w:val="24"/>
                <w:lang w:val="lv-LV"/>
              </w:rPr>
              <w:t>https://ppdb.mk.gov.lv/wp-content/uploads/2021/06/STEM_petijums_gala_zinojums_PETIJUMS_ANOTACIJA.pdf</w:t>
            </w:r>
          </w:p>
          <w:p w14:paraId="29EFF587" w14:textId="77777777" w:rsidR="008C7CDF" w:rsidRPr="003160B3" w:rsidRDefault="008C7CDF">
            <w:pPr>
              <w:ind w:left="360"/>
              <w:rPr>
                <w:rFonts w:asciiTheme="minorHAnsi" w:eastAsia="Calibri" w:hAnsiTheme="minorHAnsi" w:cstheme="minorHAnsi"/>
                <w:b/>
                <w:color w:val="000000"/>
                <w:sz w:val="24"/>
                <w:szCs w:val="24"/>
                <w:lang w:val="lv-LV"/>
              </w:rPr>
            </w:pPr>
          </w:p>
          <w:p w14:paraId="75AB1581" w14:textId="6ECE0A36" w:rsidR="008C7CDF" w:rsidRPr="003160B3" w:rsidRDefault="00D82649">
            <w:pPr>
              <w:ind w:left="360"/>
              <w:rPr>
                <w:rFonts w:asciiTheme="minorHAnsi" w:eastAsia="Calibri" w:hAnsiTheme="minorHAnsi" w:cstheme="minorHAnsi"/>
                <w:b/>
                <w:color w:val="000000"/>
                <w:sz w:val="24"/>
                <w:szCs w:val="24"/>
                <w:lang w:val="lv-LV"/>
              </w:rPr>
            </w:pPr>
            <w:r w:rsidRPr="00D82649">
              <w:rPr>
                <w:rFonts w:asciiTheme="minorHAnsi" w:eastAsia="Calibri" w:hAnsiTheme="minorHAnsi" w:cstheme="minorHAnsi"/>
                <w:b/>
                <w:color w:val="000000"/>
                <w:sz w:val="24"/>
                <w:szCs w:val="24"/>
                <w:lang w:val="lv-LV"/>
              </w:rPr>
              <w:t>Aprendizaje basado en STEM en drones:</w:t>
            </w:r>
          </w:p>
          <w:p w14:paraId="05DFCB84" w14:textId="77777777" w:rsidR="00D82649" w:rsidRPr="00D82649" w:rsidRDefault="00D82649" w:rsidP="00D82649">
            <w:pPr>
              <w:widowControl/>
              <w:ind w:leftChars="300" w:left="660"/>
              <w:rPr>
                <w:rFonts w:asciiTheme="minorHAnsi" w:eastAsia="SimSun" w:hAnsiTheme="minorHAnsi" w:cstheme="minorHAnsi"/>
                <w:sz w:val="24"/>
                <w:szCs w:val="24"/>
                <w:lang w:val="es-ES" w:eastAsia="zh-CN" w:bidi="ar"/>
              </w:rPr>
            </w:pPr>
            <w:r w:rsidRPr="00D82649">
              <w:rPr>
                <w:rFonts w:asciiTheme="minorHAnsi" w:eastAsia="SimSun" w:hAnsiTheme="minorHAnsi" w:cstheme="minorHAnsi"/>
                <w:sz w:val="24"/>
                <w:szCs w:val="24"/>
                <w:lang w:val="es-ES" w:eastAsia="zh-CN" w:bidi="ar"/>
              </w:rPr>
              <w:t xml:space="preserve">Sin duda, el interés por los drones como producto de consumo es cada vez mayor. Por ello, aumenta la demanda de educación y formación en torno a ellos. El </w:t>
            </w:r>
            <w:r w:rsidRPr="00D82649">
              <w:rPr>
                <w:rFonts w:asciiTheme="minorHAnsi" w:eastAsia="SimSun" w:hAnsiTheme="minorHAnsi" w:cstheme="minorHAnsi"/>
                <w:sz w:val="24"/>
                <w:szCs w:val="24"/>
                <w:lang w:val="es-ES" w:eastAsia="zh-CN" w:bidi="ar"/>
              </w:rPr>
              <w:lastRenderedPageBreak/>
              <w:t>STEM Drone Orientation es un ejemplo de programa que allana el camino de la educación STEM para estudiantes.</w:t>
            </w:r>
          </w:p>
          <w:p w14:paraId="1E8E83F1" w14:textId="758F3482" w:rsidR="008C7CDF" w:rsidRPr="00D82649" w:rsidRDefault="00D82649" w:rsidP="00D82649">
            <w:pPr>
              <w:widowControl/>
              <w:ind w:leftChars="200" w:left="440"/>
              <w:rPr>
                <w:rFonts w:asciiTheme="minorHAnsi" w:eastAsia="SimSun" w:hAnsiTheme="minorHAnsi" w:cstheme="minorHAnsi"/>
                <w:sz w:val="24"/>
                <w:szCs w:val="24"/>
                <w:lang w:val="es-ES" w:eastAsia="zh-CN" w:bidi="ar"/>
              </w:rPr>
            </w:pPr>
            <w:r w:rsidRPr="00D82649">
              <w:rPr>
                <w:rFonts w:asciiTheme="minorHAnsi" w:eastAsia="SimSun" w:hAnsiTheme="minorHAnsi" w:cstheme="minorHAnsi"/>
                <w:b/>
                <w:bCs/>
                <w:sz w:val="24"/>
                <w:szCs w:val="24"/>
                <w:lang w:val="es-ES" w:eastAsia="zh-CN" w:bidi="ar"/>
              </w:rPr>
              <w:t>Fuente</w:t>
            </w:r>
            <w:r w:rsidR="00696656" w:rsidRPr="00D82649">
              <w:rPr>
                <w:rFonts w:asciiTheme="minorHAnsi" w:hAnsiTheme="minorHAnsi" w:cstheme="minorHAnsi"/>
                <w:b/>
                <w:bCs/>
                <w:sz w:val="24"/>
                <w:szCs w:val="24"/>
                <w:lang w:val="es-ES" w:eastAsia="en-GB"/>
              </w:rPr>
              <w:t>:</w:t>
            </w:r>
            <w:r w:rsidR="00696656" w:rsidRPr="00D82649">
              <w:rPr>
                <w:rFonts w:asciiTheme="minorHAnsi" w:hAnsiTheme="minorHAnsi" w:cstheme="minorHAnsi"/>
                <w:sz w:val="24"/>
                <w:szCs w:val="24"/>
                <w:lang w:val="es-ES" w:eastAsia="en-GB"/>
              </w:rPr>
              <w:t xml:space="preserve"> tryengineering.org</w:t>
            </w:r>
          </w:p>
          <w:p w14:paraId="5C6887DF" w14:textId="77777777" w:rsidR="008C7CDF" w:rsidRPr="003160B3" w:rsidRDefault="008C7CDF">
            <w:pPr>
              <w:ind w:left="360"/>
              <w:rPr>
                <w:rFonts w:asciiTheme="minorHAnsi" w:eastAsia="Calibri" w:hAnsiTheme="minorHAnsi" w:cstheme="minorHAnsi"/>
                <w:b/>
                <w:color w:val="000000"/>
                <w:sz w:val="24"/>
                <w:szCs w:val="24"/>
                <w:lang w:val="lv-LV"/>
              </w:rPr>
            </w:pPr>
          </w:p>
          <w:p w14:paraId="31314F41" w14:textId="14A8A828" w:rsidR="008C7CDF" w:rsidRPr="003160B3" w:rsidRDefault="00D82649">
            <w:pPr>
              <w:ind w:left="360"/>
              <w:rPr>
                <w:rFonts w:asciiTheme="minorHAnsi" w:eastAsia="Calibri" w:hAnsiTheme="minorHAnsi" w:cstheme="minorHAnsi"/>
                <w:b/>
                <w:color w:val="000000"/>
                <w:sz w:val="24"/>
                <w:szCs w:val="24"/>
                <w:lang w:val="lv-LV"/>
              </w:rPr>
            </w:pPr>
            <w:r w:rsidRPr="00D82649">
              <w:rPr>
                <w:rFonts w:asciiTheme="minorHAnsi" w:eastAsia="Calibri" w:hAnsiTheme="minorHAnsi" w:cstheme="minorHAnsi"/>
                <w:b/>
                <w:color w:val="000000"/>
                <w:sz w:val="24"/>
                <w:szCs w:val="24"/>
                <w:lang w:val="lv-LV"/>
              </w:rPr>
              <w:t>Materias de enseñanza con drones:</w:t>
            </w:r>
          </w:p>
          <w:p w14:paraId="4BE329CD" w14:textId="77777777" w:rsidR="00D82649" w:rsidRPr="00D82649" w:rsidRDefault="00D82649" w:rsidP="00D82649">
            <w:pPr>
              <w:widowControl/>
              <w:ind w:leftChars="300" w:left="660"/>
              <w:rPr>
                <w:rFonts w:asciiTheme="minorHAnsi" w:eastAsia="SimSun" w:hAnsiTheme="minorHAnsi" w:cstheme="minorHAnsi"/>
                <w:sz w:val="24"/>
                <w:szCs w:val="24"/>
                <w:lang w:val="es-ES" w:eastAsia="zh-CN" w:bidi="ar"/>
              </w:rPr>
            </w:pPr>
            <w:r w:rsidRPr="00D82649">
              <w:rPr>
                <w:rFonts w:asciiTheme="minorHAnsi" w:eastAsia="SimSun" w:hAnsiTheme="minorHAnsi" w:cstheme="minorHAnsi"/>
                <w:sz w:val="24"/>
                <w:szCs w:val="24"/>
                <w:lang w:val="es-ES" w:eastAsia="zh-CN" w:bidi="ar"/>
              </w:rPr>
              <w:t>Cuando Leonardo da Vinci, en la segunda mitad del siglo XV, entre otros inventos, dibujó un boceto muy similar a un moderno vehículo aéreo no tripulado, probablemente no pensó que pasarían cuatrocientos años hasta que tales dispositivos fueran adquiriendo contornos y aplicaciones reales. En primer lugar, como ha ocurrido a menudo en otros momentos de la historia de la humanidad, esta innovación se vio impulsada por las guerras y las necesidades militares, pero en el siglo XXI, el desarrollo de la tecnología ha dado a los vehículos aéreos no tripulados una marcha triunfal también en el mundo civil.</w:t>
            </w:r>
          </w:p>
          <w:p w14:paraId="40F2E1EA" w14:textId="64C7707E" w:rsidR="008C7CDF" w:rsidRPr="00D82649" w:rsidRDefault="00D82649" w:rsidP="00D82649">
            <w:pPr>
              <w:ind w:left="360"/>
              <w:rPr>
                <w:rFonts w:asciiTheme="minorHAnsi" w:hAnsiTheme="minorHAnsi" w:cstheme="minorHAnsi"/>
                <w:sz w:val="24"/>
                <w:szCs w:val="24"/>
                <w:lang w:val="es-ES" w:eastAsia="en-GB"/>
              </w:rPr>
            </w:pPr>
            <w:r w:rsidRPr="00D82649">
              <w:rPr>
                <w:rFonts w:asciiTheme="minorHAnsi" w:eastAsia="SimSun" w:hAnsiTheme="minorHAnsi" w:cstheme="minorHAnsi"/>
                <w:sz w:val="24"/>
                <w:szCs w:val="24"/>
                <w:lang w:val="es-ES" w:eastAsia="zh-CN" w:bidi="ar"/>
              </w:rPr>
              <w:t>Fuente:</w:t>
            </w:r>
            <w:r w:rsidR="00696656" w:rsidRPr="00D82649">
              <w:rPr>
                <w:rFonts w:asciiTheme="minorHAnsi" w:hAnsiTheme="minorHAnsi" w:cstheme="minorHAnsi"/>
                <w:sz w:val="24"/>
                <w:szCs w:val="24"/>
                <w:lang w:val="es-ES" w:eastAsia="en-GB"/>
              </w:rPr>
              <w:t>epale.ec.europa.eu</w:t>
            </w:r>
          </w:p>
          <w:p w14:paraId="20F38718" w14:textId="77777777" w:rsidR="00D82649" w:rsidRPr="00D82649" w:rsidRDefault="00D82649" w:rsidP="00D82649">
            <w:pPr>
              <w:widowControl/>
              <w:ind w:leftChars="300" w:left="660"/>
              <w:rPr>
                <w:rFonts w:asciiTheme="minorHAnsi" w:eastAsia="SimSun" w:hAnsiTheme="minorHAnsi" w:cstheme="minorHAnsi"/>
                <w:sz w:val="24"/>
                <w:szCs w:val="24"/>
                <w:lang w:val="es-ES" w:eastAsia="zh-CN" w:bidi="ar"/>
              </w:rPr>
            </w:pPr>
            <w:r w:rsidRPr="00D82649">
              <w:rPr>
                <w:rFonts w:asciiTheme="minorHAnsi" w:eastAsia="SimSun" w:hAnsiTheme="minorHAnsi" w:cstheme="minorHAnsi"/>
                <w:sz w:val="24"/>
                <w:szCs w:val="24"/>
                <w:lang w:val="es-ES" w:eastAsia="zh-CN" w:bidi="ar"/>
              </w:rPr>
              <w:t>La robótica de drones es la más avanzada de las robóticas, en la que se aprenden técnicas de soldadura y conocimientos de microelectrónica. A medida que se desarrollan las tecnologías, estos conocimientos y habilidades siguen siendo muy relevantes. ¿Conoces algún dispositivo electrónico sin soldadura? Los drones son un dispositivo electrotécnico especial que debe soldarse de forma que ningún accidente afecte a su capacidad para seguir funcionando. Mientras aprenden a pilotar drones, los alumnos desarrollan el sentido espacial, la capacidad de concentración y el pensamiento estratégico.</w:t>
            </w:r>
          </w:p>
          <w:p w14:paraId="43F07AB9" w14:textId="39925A31" w:rsidR="008C7CDF" w:rsidRPr="003160B3" w:rsidRDefault="00D82649" w:rsidP="00D82649">
            <w:pPr>
              <w:ind w:left="360"/>
              <w:rPr>
                <w:rFonts w:asciiTheme="minorHAnsi" w:hAnsiTheme="minorHAnsi" w:cstheme="minorHAnsi"/>
                <w:sz w:val="24"/>
                <w:szCs w:val="24"/>
                <w:lang w:val="lv-LV" w:eastAsia="en-GB"/>
              </w:rPr>
            </w:pPr>
            <w:r w:rsidRPr="00D82649">
              <w:rPr>
                <w:rFonts w:asciiTheme="minorHAnsi" w:eastAsia="SimSun" w:hAnsiTheme="minorHAnsi" w:cstheme="minorHAnsi"/>
                <w:sz w:val="24"/>
                <w:szCs w:val="24"/>
                <w:lang w:val="en-US" w:eastAsia="zh-CN" w:bidi="ar"/>
              </w:rPr>
              <w:t>Fuente</w:t>
            </w:r>
            <w:r w:rsidR="00696656" w:rsidRPr="003160B3">
              <w:rPr>
                <w:rFonts w:asciiTheme="minorHAnsi" w:hAnsiTheme="minorHAnsi" w:cstheme="minorHAnsi"/>
                <w:sz w:val="24"/>
                <w:szCs w:val="24"/>
                <w:lang w:val="lv-LV" w:eastAsia="en-GB"/>
              </w:rPr>
              <w:t>: e-klase.lv</w:t>
            </w:r>
          </w:p>
          <w:p w14:paraId="7BA0E292" w14:textId="77777777" w:rsidR="008C7CDF" w:rsidRPr="003160B3" w:rsidRDefault="008C7CDF">
            <w:pPr>
              <w:ind w:left="360"/>
              <w:rPr>
                <w:rFonts w:asciiTheme="minorHAnsi" w:hAnsiTheme="minorHAnsi" w:cstheme="minorHAnsi"/>
                <w:sz w:val="24"/>
                <w:szCs w:val="24"/>
                <w:lang w:eastAsia="en-GB"/>
              </w:rPr>
            </w:pPr>
          </w:p>
          <w:p w14:paraId="6620F34C" w14:textId="77777777" w:rsidR="008C7CDF" w:rsidRPr="003160B3" w:rsidRDefault="008C7CDF">
            <w:pPr>
              <w:widowControl/>
              <w:rPr>
                <w:rFonts w:asciiTheme="minorHAnsi" w:eastAsia="Calibri" w:hAnsiTheme="minorHAnsi" w:cstheme="minorHAnsi"/>
                <w:b/>
                <w:sz w:val="24"/>
                <w:szCs w:val="24"/>
              </w:rPr>
            </w:pPr>
          </w:p>
          <w:p w14:paraId="192298FB" w14:textId="77777777" w:rsidR="008C7CDF" w:rsidRPr="003160B3" w:rsidRDefault="008C7CDF">
            <w:pPr>
              <w:ind w:left="360"/>
              <w:rPr>
                <w:rFonts w:asciiTheme="minorHAnsi" w:eastAsia="Calibri" w:hAnsiTheme="minorHAnsi" w:cstheme="minorHAnsi"/>
                <w:b/>
                <w:color w:val="000000"/>
                <w:sz w:val="24"/>
                <w:szCs w:val="24"/>
              </w:rPr>
            </w:pPr>
          </w:p>
        </w:tc>
      </w:tr>
      <w:tr w:rsidR="008C7CDF" w:rsidRPr="00A94DC5" w14:paraId="35577B2D" w14:textId="77777777">
        <w:trPr>
          <w:trHeight w:val="1695"/>
        </w:trPr>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25E1C836" w14:textId="122E324F" w:rsidR="008C7CDF" w:rsidRPr="00D82649" w:rsidRDefault="00D82649">
            <w:pPr>
              <w:widowControl/>
              <w:rPr>
                <w:rFonts w:asciiTheme="minorHAnsi" w:eastAsia="Calibri" w:hAnsiTheme="minorHAnsi" w:cstheme="minorHAnsi"/>
                <w:b/>
                <w:color w:val="FFFFFF"/>
                <w:sz w:val="24"/>
                <w:szCs w:val="24"/>
                <w:lang w:val="es-ES"/>
              </w:rPr>
            </w:pPr>
            <w:r w:rsidRPr="00D82649">
              <w:rPr>
                <w:rFonts w:asciiTheme="minorHAnsi" w:eastAsia="Calibri" w:hAnsiTheme="minorHAnsi" w:cstheme="minorHAnsi"/>
                <w:b/>
                <w:color w:val="FFFFFF"/>
                <w:sz w:val="24"/>
                <w:szCs w:val="24"/>
                <w:lang w:val="es-ES"/>
              </w:rPr>
              <w:lastRenderedPageBreak/>
              <w:t>Autoevaluación (preguntas y respuestas tipo test)</w:t>
            </w:r>
          </w:p>
        </w:tc>
        <w:tc>
          <w:tcPr>
            <w:tcW w:w="6631" w:type="dxa"/>
            <w:tcBorders>
              <w:top w:val="single" w:sz="4" w:space="0" w:color="000000"/>
              <w:left w:val="single" w:sz="4" w:space="0" w:color="000000"/>
              <w:bottom w:val="single" w:sz="4" w:space="0" w:color="000000"/>
              <w:right w:val="single" w:sz="4" w:space="0" w:color="000000"/>
            </w:tcBorders>
          </w:tcPr>
          <w:p w14:paraId="61CA8167" w14:textId="71D7600E" w:rsidR="008C7CDF" w:rsidRPr="00D82649" w:rsidRDefault="00696656">
            <w:pPr>
              <w:widowControl/>
              <w:textAlignment w:val="baseline"/>
              <w:rPr>
                <w:rFonts w:asciiTheme="minorHAnsi" w:hAnsiTheme="minorHAnsi" w:cstheme="minorHAnsi"/>
                <w:sz w:val="24"/>
                <w:szCs w:val="24"/>
                <w:lang w:val="es-ES" w:eastAsia="en-GB"/>
              </w:rPr>
            </w:pPr>
            <w:r w:rsidRPr="00D82649">
              <w:rPr>
                <w:rFonts w:asciiTheme="minorHAnsi" w:hAnsiTheme="minorHAnsi" w:cstheme="minorHAnsi"/>
                <w:sz w:val="24"/>
                <w:szCs w:val="24"/>
                <w:lang w:val="es-ES" w:eastAsia="en-GB"/>
              </w:rPr>
              <w:t xml:space="preserve">1. </w:t>
            </w:r>
            <w:r w:rsidR="00D82649" w:rsidRPr="00D82649">
              <w:rPr>
                <w:rFonts w:asciiTheme="minorHAnsi" w:hAnsiTheme="minorHAnsi" w:cstheme="minorHAnsi"/>
                <w:sz w:val="24"/>
                <w:szCs w:val="24"/>
                <w:lang w:val="lv-LV" w:eastAsia="en-GB"/>
              </w:rPr>
              <w:t xml:space="preserve">STEM </w:t>
            </w:r>
            <w:r w:rsidR="00D82649">
              <w:rPr>
                <w:rFonts w:asciiTheme="minorHAnsi" w:hAnsiTheme="minorHAnsi" w:cstheme="minorHAnsi"/>
                <w:sz w:val="24"/>
                <w:szCs w:val="24"/>
                <w:lang w:val="lv-LV" w:eastAsia="en-GB"/>
              </w:rPr>
              <w:t>significa</w:t>
            </w:r>
            <w:r w:rsidR="00D82649" w:rsidRPr="00D82649">
              <w:rPr>
                <w:rFonts w:asciiTheme="minorHAnsi" w:hAnsiTheme="minorHAnsi" w:cstheme="minorHAnsi"/>
                <w:sz w:val="24"/>
                <w:szCs w:val="24"/>
                <w:lang w:val="lv-LV" w:eastAsia="en-GB"/>
              </w:rPr>
              <w:t>:</w:t>
            </w:r>
            <w:r w:rsidRPr="00D82649">
              <w:rPr>
                <w:rFonts w:asciiTheme="minorHAnsi" w:hAnsiTheme="minorHAnsi" w:cstheme="minorHAnsi"/>
                <w:sz w:val="24"/>
                <w:szCs w:val="24"/>
                <w:lang w:val="es-ES" w:eastAsia="en-GB"/>
              </w:rPr>
              <w:t xml:space="preserve"> </w:t>
            </w:r>
          </w:p>
          <w:p w14:paraId="27F73CBE" w14:textId="77777777" w:rsidR="00D82649" w:rsidRPr="00D82649" w:rsidRDefault="00D82649" w:rsidP="00D82649">
            <w:pPr>
              <w:widowControl/>
              <w:ind w:leftChars="200" w:left="440"/>
              <w:textAlignment w:val="baseline"/>
              <w:rPr>
                <w:rFonts w:asciiTheme="minorHAnsi" w:hAnsiTheme="minorHAnsi" w:cstheme="minorHAnsi"/>
                <w:b/>
                <w:bCs/>
                <w:sz w:val="24"/>
                <w:szCs w:val="24"/>
                <w:lang w:val="es-ES" w:eastAsia="en-GB"/>
              </w:rPr>
            </w:pPr>
            <w:r w:rsidRPr="00D82649">
              <w:rPr>
                <w:rFonts w:asciiTheme="minorHAnsi" w:hAnsiTheme="minorHAnsi" w:cstheme="minorHAnsi"/>
                <w:b/>
                <w:bCs/>
                <w:sz w:val="24"/>
                <w:szCs w:val="24"/>
                <w:lang w:val="es-ES" w:eastAsia="en-GB"/>
              </w:rPr>
              <w:t>a) Ciencia, Tecnología, Ingeniería y Matemáticas</w:t>
            </w:r>
          </w:p>
          <w:p w14:paraId="52E20829" w14:textId="77777777" w:rsidR="00D82649" w:rsidRPr="00D82649" w:rsidRDefault="00D82649" w:rsidP="00D82649">
            <w:pPr>
              <w:widowControl/>
              <w:ind w:leftChars="200" w:left="440"/>
              <w:textAlignment w:val="baseline"/>
              <w:rPr>
                <w:rFonts w:asciiTheme="minorHAnsi" w:hAnsiTheme="minorHAnsi" w:cstheme="minorHAnsi"/>
                <w:sz w:val="24"/>
                <w:szCs w:val="24"/>
                <w:lang w:val="es-ES" w:eastAsia="en-GB"/>
              </w:rPr>
            </w:pPr>
            <w:r w:rsidRPr="00D82649">
              <w:rPr>
                <w:rFonts w:asciiTheme="minorHAnsi" w:hAnsiTheme="minorHAnsi" w:cstheme="minorHAnsi"/>
                <w:sz w:val="24"/>
                <w:szCs w:val="24"/>
                <w:lang w:val="es-ES" w:eastAsia="en-GB"/>
              </w:rPr>
              <w:t>b) Términos sociales en la gestión del inglés</w:t>
            </w:r>
          </w:p>
          <w:p w14:paraId="5BC411CC" w14:textId="445FDD25" w:rsidR="008C7CDF" w:rsidRPr="00D82649" w:rsidRDefault="00D82649" w:rsidP="00D82649">
            <w:pPr>
              <w:widowControl/>
              <w:ind w:leftChars="200" w:left="440"/>
              <w:textAlignment w:val="baseline"/>
              <w:rPr>
                <w:rFonts w:asciiTheme="minorHAnsi" w:hAnsiTheme="minorHAnsi" w:cstheme="minorHAnsi"/>
                <w:sz w:val="24"/>
                <w:szCs w:val="24"/>
                <w:lang w:val="lv-LV" w:eastAsia="en-GB"/>
              </w:rPr>
            </w:pPr>
            <w:r w:rsidRPr="00D82649">
              <w:rPr>
                <w:rFonts w:asciiTheme="minorHAnsi" w:hAnsiTheme="minorHAnsi" w:cstheme="minorHAnsi"/>
                <w:sz w:val="24"/>
                <w:szCs w:val="24"/>
                <w:lang w:val="es-ES" w:eastAsia="en-GB"/>
              </w:rPr>
              <w:t>c) Sistema termal esmission monitoring</w:t>
            </w:r>
          </w:p>
          <w:p w14:paraId="0BEB9CC6" w14:textId="77777777" w:rsidR="008C7CDF" w:rsidRPr="003160B3" w:rsidRDefault="008C7CDF">
            <w:pPr>
              <w:widowControl/>
              <w:textAlignment w:val="baseline"/>
              <w:rPr>
                <w:rFonts w:asciiTheme="minorHAnsi" w:hAnsiTheme="minorHAnsi" w:cstheme="minorHAnsi"/>
                <w:sz w:val="24"/>
                <w:szCs w:val="24"/>
                <w:lang w:val="lv-LV" w:eastAsia="en-GB"/>
              </w:rPr>
            </w:pPr>
          </w:p>
          <w:p w14:paraId="68EA0D5A" w14:textId="0B8DAC89" w:rsidR="008C7CDF" w:rsidRPr="003160B3" w:rsidRDefault="00696656">
            <w:pPr>
              <w:widowControl/>
              <w:textAlignment w:val="baseline"/>
              <w:rPr>
                <w:rFonts w:asciiTheme="minorHAnsi" w:hAnsiTheme="minorHAnsi" w:cstheme="minorHAnsi"/>
                <w:sz w:val="24"/>
                <w:szCs w:val="24"/>
                <w:lang w:val="lv-LV" w:eastAsia="en-GB"/>
              </w:rPr>
            </w:pPr>
            <w:r w:rsidRPr="003160B3">
              <w:rPr>
                <w:rFonts w:asciiTheme="minorHAnsi" w:hAnsiTheme="minorHAnsi" w:cstheme="minorHAnsi"/>
                <w:sz w:val="24"/>
                <w:szCs w:val="24"/>
                <w:lang w:val="lv-LV" w:eastAsia="en-GB"/>
              </w:rPr>
              <w:t>2</w:t>
            </w:r>
            <w:r w:rsidRPr="00D82649">
              <w:rPr>
                <w:rFonts w:asciiTheme="minorHAnsi" w:hAnsiTheme="minorHAnsi" w:cstheme="minorHAnsi"/>
                <w:sz w:val="24"/>
                <w:szCs w:val="24"/>
                <w:lang w:val="es-ES" w:eastAsia="en-GB"/>
              </w:rPr>
              <w:t xml:space="preserve">. </w:t>
            </w:r>
            <w:r w:rsidRPr="003160B3">
              <w:rPr>
                <w:rFonts w:asciiTheme="minorHAnsi" w:hAnsiTheme="minorHAnsi" w:cstheme="minorHAnsi"/>
                <w:sz w:val="24"/>
                <w:szCs w:val="24"/>
                <w:lang w:val="lv-LV" w:eastAsia="en-GB"/>
              </w:rPr>
              <w:t xml:space="preserve">Dron </w:t>
            </w:r>
            <w:r w:rsidR="00D82649">
              <w:rPr>
                <w:rFonts w:asciiTheme="minorHAnsi" w:hAnsiTheme="minorHAnsi" w:cstheme="minorHAnsi"/>
                <w:sz w:val="24"/>
                <w:szCs w:val="24"/>
                <w:lang w:val="lv-LV" w:eastAsia="en-GB"/>
              </w:rPr>
              <w:t>significa</w:t>
            </w:r>
            <w:r w:rsidRPr="003160B3">
              <w:rPr>
                <w:rFonts w:asciiTheme="minorHAnsi" w:hAnsiTheme="minorHAnsi" w:cstheme="minorHAnsi"/>
                <w:sz w:val="24"/>
                <w:szCs w:val="24"/>
                <w:lang w:val="lv-LV" w:eastAsia="en-GB"/>
              </w:rPr>
              <w:t>:</w:t>
            </w:r>
          </w:p>
          <w:p w14:paraId="5BDB2B81" w14:textId="77777777" w:rsidR="00D82649" w:rsidRPr="00D82649" w:rsidRDefault="00D82649" w:rsidP="00D82649">
            <w:pPr>
              <w:widowControl/>
              <w:ind w:leftChars="200" w:left="440"/>
              <w:rPr>
                <w:rFonts w:asciiTheme="minorHAnsi" w:hAnsiTheme="minorHAnsi" w:cstheme="minorHAnsi"/>
                <w:sz w:val="24"/>
                <w:szCs w:val="24"/>
                <w:lang w:val="es-ES" w:eastAsia="en-GB"/>
              </w:rPr>
            </w:pPr>
            <w:r w:rsidRPr="00D82649">
              <w:rPr>
                <w:rFonts w:asciiTheme="minorHAnsi" w:hAnsiTheme="minorHAnsi" w:cstheme="minorHAnsi"/>
                <w:sz w:val="24"/>
                <w:szCs w:val="24"/>
                <w:lang w:val="es-ES" w:eastAsia="en-GB"/>
              </w:rPr>
              <w:t>a) Objeto volador no identificado</w:t>
            </w:r>
          </w:p>
          <w:p w14:paraId="0220C8E9" w14:textId="77777777" w:rsidR="00D82649" w:rsidRPr="00D82649" w:rsidRDefault="00D82649" w:rsidP="00D82649">
            <w:pPr>
              <w:widowControl/>
              <w:ind w:leftChars="200" w:left="440"/>
              <w:rPr>
                <w:rFonts w:asciiTheme="minorHAnsi" w:hAnsiTheme="minorHAnsi" w:cstheme="minorHAnsi"/>
                <w:b/>
                <w:bCs/>
                <w:sz w:val="24"/>
                <w:szCs w:val="24"/>
                <w:lang w:val="es-ES" w:eastAsia="en-GB"/>
              </w:rPr>
            </w:pPr>
            <w:r w:rsidRPr="00D82649">
              <w:rPr>
                <w:rFonts w:asciiTheme="minorHAnsi" w:hAnsiTheme="minorHAnsi" w:cstheme="minorHAnsi"/>
                <w:b/>
                <w:bCs/>
                <w:sz w:val="24"/>
                <w:szCs w:val="24"/>
                <w:lang w:val="es-ES" w:eastAsia="en-GB"/>
              </w:rPr>
              <w:t>b) Un avión no tripulado</w:t>
            </w:r>
          </w:p>
          <w:p w14:paraId="7F573611" w14:textId="25257A34" w:rsidR="008C7CDF" w:rsidRPr="00D82649" w:rsidRDefault="00D82649" w:rsidP="00D82649">
            <w:pPr>
              <w:widowControl/>
              <w:ind w:left="440"/>
              <w:rPr>
                <w:rFonts w:asciiTheme="minorHAnsi" w:eastAsia="Calibri" w:hAnsiTheme="minorHAnsi" w:cstheme="minorHAnsi"/>
                <w:sz w:val="24"/>
                <w:szCs w:val="24"/>
                <w:lang w:val="es-ES"/>
              </w:rPr>
            </w:pPr>
            <w:r w:rsidRPr="00D82649">
              <w:rPr>
                <w:rFonts w:asciiTheme="minorHAnsi" w:hAnsiTheme="minorHAnsi" w:cstheme="minorHAnsi"/>
                <w:sz w:val="24"/>
                <w:szCs w:val="24"/>
                <w:lang w:val="es-ES" w:eastAsia="en-GB"/>
              </w:rPr>
              <w:t>c) Menú desplegable</w:t>
            </w:r>
            <w:r>
              <w:rPr>
                <w:rFonts w:asciiTheme="minorHAnsi" w:hAnsiTheme="minorHAnsi" w:cstheme="minorHAnsi"/>
                <w:sz w:val="24"/>
                <w:szCs w:val="24"/>
                <w:lang w:val="es-ES" w:eastAsia="en-GB"/>
              </w:rPr>
              <w:br/>
            </w:r>
          </w:p>
          <w:p w14:paraId="4FC219BE" w14:textId="7D38CBD7" w:rsidR="008C7CDF" w:rsidRPr="003160B3" w:rsidRDefault="00D82649">
            <w:pPr>
              <w:widowControl/>
              <w:textAlignment w:val="baseline"/>
              <w:rPr>
                <w:rFonts w:asciiTheme="minorHAnsi" w:hAnsiTheme="minorHAnsi" w:cstheme="minorHAnsi"/>
                <w:sz w:val="24"/>
                <w:szCs w:val="24"/>
                <w:lang w:val="lv-LV" w:eastAsia="en-GB"/>
              </w:rPr>
            </w:pPr>
            <w:r w:rsidRPr="00D82649">
              <w:rPr>
                <w:rFonts w:asciiTheme="minorHAnsi" w:hAnsiTheme="minorHAnsi" w:cstheme="minorHAnsi"/>
                <w:sz w:val="24"/>
                <w:szCs w:val="24"/>
                <w:lang w:val="lv-LV" w:eastAsia="en-GB"/>
              </w:rPr>
              <w:t>3. Asignaturas de aprendizaje con drones:</w:t>
            </w:r>
          </w:p>
          <w:p w14:paraId="707AD855" w14:textId="77777777" w:rsidR="00D82649" w:rsidRPr="00D82649" w:rsidRDefault="00D82649" w:rsidP="00D82649">
            <w:pPr>
              <w:widowControl/>
              <w:ind w:leftChars="200" w:left="440"/>
              <w:textAlignment w:val="baseline"/>
              <w:rPr>
                <w:rFonts w:asciiTheme="minorHAnsi" w:hAnsiTheme="minorHAnsi" w:cstheme="minorHAnsi"/>
                <w:b/>
                <w:bCs/>
                <w:sz w:val="24"/>
                <w:szCs w:val="24"/>
                <w:lang w:val="es-ES" w:eastAsia="en-GB"/>
              </w:rPr>
            </w:pPr>
            <w:r w:rsidRPr="00D82649">
              <w:rPr>
                <w:rFonts w:asciiTheme="minorHAnsi" w:hAnsiTheme="minorHAnsi" w:cstheme="minorHAnsi"/>
                <w:b/>
                <w:bCs/>
                <w:sz w:val="24"/>
                <w:szCs w:val="24"/>
                <w:lang w:val="es-ES" w:eastAsia="en-GB"/>
              </w:rPr>
              <w:lastRenderedPageBreak/>
              <w:t>a) Electrónica, programación y pilotaje</w:t>
            </w:r>
          </w:p>
          <w:p w14:paraId="33CA3349" w14:textId="77777777" w:rsidR="00D82649" w:rsidRPr="00D82649" w:rsidRDefault="00D82649" w:rsidP="00D82649">
            <w:pPr>
              <w:widowControl/>
              <w:ind w:leftChars="200" w:left="440"/>
              <w:textAlignment w:val="baseline"/>
              <w:rPr>
                <w:rFonts w:asciiTheme="minorHAnsi" w:hAnsiTheme="minorHAnsi" w:cstheme="minorHAnsi"/>
                <w:sz w:val="24"/>
                <w:szCs w:val="24"/>
                <w:lang w:val="es-ES" w:eastAsia="en-GB"/>
              </w:rPr>
            </w:pPr>
            <w:r w:rsidRPr="00D82649">
              <w:rPr>
                <w:rFonts w:asciiTheme="minorHAnsi" w:hAnsiTheme="minorHAnsi" w:cstheme="minorHAnsi"/>
                <w:sz w:val="24"/>
                <w:szCs w:val="24"/>
                <w:lang w:val="es-ES" w:eastAsia="en-GB"/>
              </w:rPr>
              <w:t xml:space="preserve">b) Natación, salto y aviación </w:t>
            </w:r>
          </w:p>
          <w:p w14:paraId="221FB460" w14:textId="6F1E3B7A" w:rsidR="008C7CDF" w:rsidRPr="003160B3" w:rsidRDefault="00D82649" w:rsidP="00D82649">
            <w:pPr>
              <w:widowControl/>
              <w:ind w:leftChars="200" w:left="440"/>
              <w:rPr>
                <w:rFonts w:asciiTheme="minorHAnsi" w:eastAsia="Calibri" w:hAnsiTheme="minorHAnsi" w:cstheme="minorHAnsi"/>
                <w:sz w:val="24"/>
                <w:szCs w:val="24"/>
                <w:lang w:val="lv-LV"/>
              </w:rPr>
            </w:pPr>
            <w:r w:rsidRPr="00D82649">
              <w:rPr>
                <w:rFonts w:asciiTheme="minorHAnsi" w:hAnsiTheme="minorHAnsi" w:cstheme="minorHAnsi"/>
                <w:sz w:val="24"/>
                <w:szCs w:val="24"/>
                <w:lang w:val="es-ES" w:eastAsia="en-GB"/>
              </w:rPr>
              <w:t>c) Empalmar, atornillar y fundir</w:t>
            </w:r>
          </w:p>
        </w:tc>
      </w:tr>
      <w:tr w:rsidR="008C7CDF" w:rsidRPr="003160B3" w14:paraId="2F74B326" w14:textId="77777777">
        <w:trPr>
          <w:trHeight w:val="836"/>
        </w:trPr>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781D3EF1" w14:textId="77777777" w:rsidR="008C7CDF" w:rsidRPr="003160B3" w:rsidRDefault="00696656">
            <w:pPr>
              <w:widowControl/>
              <w:rPr>
                <w:rFonts w:asciiTheme="minorHAnsi" w:eastAsia="Calibri" w:hAnsiTheme="minorHAnsi" w:cstheme="minorHAnsi"/>
                <w:b/>
                <w:color w:val="FFFFFF"/>
                <w:sz w:val="24"/>
                <w:szCs w:val="24"/>
              </w:rPr>
            </w:pPr>
            <w:r w:rsidRPr="003160B3">
              <w:rPr>
                <w:rFonts w:asciiTheme="minorHAnsi" w:eastAsia="Calibri" w:hAnsiTheme="minorHAnsi" w:cstheme="minorHAnsi"/>
                <w:b/>
                <w:color w:val="FFFFFF"/>
                <w:sz w:val="24"/>
                <w:szCs w:val="24"/>
              </w:rPr>
              <w:lastRenderedPageBreak/>
              <w:t>Reference material</w:t>
            </w:r>
          </w:p>
        </w:tc>
        <w:tc>
          <w:tcPr>
            <w:tcW w:w="6631" w:type="dxa"/>
            <w:tcBorders>
              <w:top w:val="single" w:sz="4" w:space="0" w:color="000000"/>
              <w:left w:val="single" w:sz="4" w:space="0" w:color="000000"/>
              <w:bottom w:val="single" w:sz="4" w:space="0" w:color="000000"/>
              <w:right w:val="single" w:sz="4" w:space="0" w:color="000000"/>
            </w:tcBorders>
          </w:tcPr>
          <w:p w14:paraId="15049C57" w14:textId="77777777" w:rsidR="008C7CDF" w:rsidRPr="003160B3" w:rsidRDefault="008C7CDF">
            <w:pPr>
              <w:widowControl/>
              <w:ind w:leftChars="196" w:left="438" w:hanging="7"/>
              <w:rPr>
                <w:rFonts w:asciiTheme="minorHAnsi" w:hAnsiTheme="minorHAnsi" w:cstheme="minorHAnsi"/>
                <w:color w:val="333333"/>
                <w:sz w:val="24"/>
                <w:szCs w:val="24"/>
              </w:rPr>
            </w:pPr>
          </w:p>
          <w:p w14:paraId="6CEE6196" w14:textId="07E02DFE" w:rsidR="008C7CDF" w:rsidRPr="003160B3" w:rsidRDefault="00AF3FE5">
            <w:pPr>
              <w:widowControl/>
              <w:ind w:leftChars="196" w:left="438" w:hanging="7"/>
              <w:rPr>
                <w:rFonts w:asciiTheme="minorHAnsi" w:hAnsiTheme="minorHAnsi" w:cstheme="minorHAnsi"/>
                <w:color w:val="333333"/>
                <w:sz w:val="24"/>
                <w:szCs w:val="24"/>
              </w:rPr>
            </w:pPr>
            <w:r>
              <w:rPr>
                <w:rFonts w:asciiTheme="minorHAnsi" w:hAnsiTheme="minorHAnsi" w:cstheme="minorHAnsi"/>
                <w:color w:val="333333"/>
                <w:sz w:val="24"/>
                <w:szCs w:val="24"/>
              </w:rPr>
              <w:t>Autor</w:t>
            </w:r>
            <w:r w:rsidR="00696656" w:rsidRPr="003160B3">
              <w:rPr>
                <w:rFonts w:asciiTheme="minorHAnsi" w:hAnsiTheme="minorHAnsi" w:cstheme="minorHAnsi"/>
                <w:color w:val="333333"/>
                <w:sz w:val="24"/>
                <w:szCs w:val="24"/>
              </w:rPr>
              <w:t xml:space="preserve">: SIA “Dynamic University” </w:t>
            </w:r>
          </w:p>
          <w:p w14:paraId="1022A93D" w14:textId="5C6B5891" w:rsidR="008C7CDF" w:rsidRPr="003160B3" w:rsidRDefault="001B15CA">
            <w:pPr>
              <w:widowControl/>
              <w:ind w:leftChars="196" w:left="438" w:hanging="7"/>
              <w:rPr>
                <w:rFonts w:asciiTheme="minorHAnsi" w:hAnsiTheme="minorHAnsi" w:cstheme="minorHAnsi"/>
                <w:sz w:val="24"/>
                <w:szCs w:val="24"/>
              </w:rPr>
            </w:pPr>
            <w:r>
              <w:rPr>
                <w:rFonts w:asciiTheme="minorHAnsi" w:hAnsiTheme="minorHAnsi" w:cstheme="minorHAnsi"/>
                <w:color w:val="333333"/>
                <w:sz w:val="24"/>
                <w:szCs w:val="24"/>
              </w:rPr>
              <w:t>Título</w:t>
            </w:r>
            <w:r w:rsidR="00696656" w:rsidRPr="003160B3">
              <w:rPr>
                <w:rFonts w:asciiTheme="minorHAnsi" w:hAnsiTheme="minorHAnsi" w:cstheme="minorHAnsi"/>
                <w:color w:val="333333"/>
                <w:sz w:val="24"/>
                <w:szCs w:val="24"/>
              </w:rPr>
              <w:t xml:space="preserve">: </w:t>
            </w:r>
            <w:r w:rsidR="00696656" w:rsidRPr="003160B3">
              <w:rPr>
                <w:rFonts w:asciiTheme="minorHAnsi" w:eastAsia="SimSun" w:hAnsiTheme="minorHAnsi" w:cstheme="minorHAnsi"/>
                <w:sz w:val="24"/>
                <w:szCs w:val="24"/>
                <w:lang w:val="en-US" w:eastAsia="zh-CN" w:bidi="ar"/>
              </w:rPr>
              <w:t>A study of the educational offer coverage and learner engagement in the STEM field.</w:t>
            </w:r>
          </w:p>
          <w:p w14:paraId="1CC33273" w14:textId="46B033EA" w:rsidR="008C7CDF" w:rsidRPr="003160B3" w:rsidRDefault="001B15CA">
            <w:pPr>
              <w:widowControl/>
              <w:ind w:leftChars="196" w:left="438" w:hanging="7"/>
              <w:rPr>
                <w:rFonts w:asciiTheme="minorHAnsi" w:hAnsiTheme="minorHAnsi" w:cstheme="minorHAnsi"/>
                <w:color w:val="333333"/>
                <w:sz w:val="24"/>
                <w:szCs w:val="24"/>
              </w:rPr>
            </w:pPr>
            <w:r>
              <w:rPr>
                <w:rFonts w:asciiTheme="minorHAnsi" w:hAnsiTheme="minorHAnsi" w:cstheme="minorHAnsi"/>
                <w:color w:val="333333"/>
                <w:sz w:val="24"/>
                <w:szCs w:val="24"/>
              </w:rPr>
              <w:t>Editorial</w:t>
            </w:r>
            <w:r w:rsidR="00696656" w:rsidRPr="003160B3">
              <w:rPr>
                <w:rFonts w:asciiTheme="minorHAnsi" w:hAnsiTheme="minorHAnsi" w:cstheme="minorHAnsi"/>
                <w:color w:val="333333"/>
                <w:sz w:val="24"/>
                <w:szCs w:val="24"/>
              </w:rPr>
              <w:t>:</w:t>
            </w:r>
            <w:r w:rsidR="00696656" w:rsidRPr="003160B3">
              <w:rPr>
                <w:rFonts w:asciiTheme="minorHAnsi" w:eastAsia="SimSun" w:hAnsiTheme="minorHAnsi" w:cstheme="minorHAnsi"/>
                <w:sz w:val="24"/>
                <w:szCs w:val="24"/>
                <w:lang w:val="en-US" w:eastAsia="zh-CN" w:bidi="ar"/>
              </w:rPr>
              <w:t>Ministry of Education and Science</w:t>
            </w:r>
            <w:r w:rsidR="00696656" w:rsidRPr="003160B3">
              <w:rPr>
                <w:rFonts w:asciiTheme="minorHAnsi" w:hAnsiTheme="minorHAnsi" w:cstheme="minorHAnsi"/>
                <w:color w:val="333333"/>
                <w:sz w:val="24"/>
                <w:szCs w:val="24"/>
              </w:rPr>
              <w:t xml:space="preserve"> </w:t>
            </w:r>
          </w:p>
          <w:p w14:paraId="07731C7B" w14:textId="26E26F82" w:rsidR="008C7CDF" w:rsidRPr="003160B3" w:rsidRDefault="001B15CA">
            <w:pPr>
              <w:widowControl/>
              <w:ind w:leftChars="196" w:left="438" w:hanging="7"/>
              <w:rPr>
                <w:rFonts w:asciiTheme="minorHAnsi" w:hAnsiTheme="minorHAnsi" w:cstheme="minorHAnsi"/>
                <w:color w:val="333333"/>
                <w:sz w:val="24"/>
                <w:szCs w:val="24"/>
                <w:lang w:val="lv-LV"/>
              </w:rPr>
            </w:pPr>
            <w:r>
              <w:rPr>
                <w:rFonts w:asciiTheme="minorHAnsi" w:hAnsiTheme="minorHAnsi" w:cstheme="minorHAnsi"/>
                <w:color w:val="333333"/>
                <w:sz w:val="24"/>
                <w:szCs w:val="24"/>
              </w:rPr>
              <w:t>Fecha de publicación</w:t>
            </w:r>
            <w:r w:rsidR="00696656" w:rsidRPr="003160B3">
              <w:rPr>
                <w:rFonts w:asciiTheme="minorHAnsi" w:hAnsiTheme="minorHAnsi" w:cstheme="minorHAnsi"/>
                <w:color w:val="333333"/>
                <w:sz w:val="24"/>
                <w:szCs w:val="24"/>
              </w:rPr>
              <w:t xml:space="preserve">: </w:t>
            </w:r>
            <w:r>
              <w:rPr>
                <w:rFonts w:asciiTheme="minorHAnsi" w:hAnsiTheme="minorHAnsi" w:cstheme="minorHAnsi"/>
                <w:color w:val="333333"/>
                <w:sz w:val="24"/>
                <w:szCs w:val="24"/>
              </w:rPr>
              <w:t xml:space="preserve">Junio </w:t>
            </w:r>
            <w:r w:rsidR="00696656" w:rsidRPr="003160B3">
              <w:rPr>
                <w:rFonts w:asciiTheme="minorHAnsi" w:hAnsiTheme="minorHAnsi" w:cstheme="minorHAnsi"/>
                <w:color w:val="333333"/>
                <w:sz w:val="24"/>
                <w:szCs w:val="24"/>
                <w:lang w:val="lv-LV"/>
              </w:rPr>
              <w:t>2021</w:t>
            </w:r>
          </w:p>
          <w:p w14:paraId="66183EB9" w14:textId="77777777" w:rsidR="008C7CDF" w:rsidRPr="003160B3" w:rsidRDefault="00696656">
            <w:pPr>
              <w:widowControl/>
              <w:ind w:leftChars="196" w:left="438" w:hanging="7"/>
              <w:rPr>
                <w:rFonts w:asciiTheme="minorHAnsi" w:eastAsia="Calibri" w:hAnsiTheme="minorHAnsi" w:cstheme="minorHAnsi"/>
                <w:color w:val="243255"/>
                <w:sz w:val="24"/>
                <w:szCs w:val="24"/>
              </w:rPr>
            </w:pPr>
            <w:r w:rsidRPr="003160B3">
              <w:rPr>
                <w:rFonts w:asciiTheme="minorHAnsi" w:hAnsiTheme="minorHAnsi" w:cstheme="minorHAnsi"/>
                <w:color w:val="333333"/>
                <w:sz w:val="24"/>
                <w:szCs w:val="24"/>
              </w:rPr>
              <w:t xml:space="preserve">URL: </w:t>
            </w:r>
            <w:hyperlink r:id="rId7" w:history="1">
              <w:r w:rsidRPr="003160B3">
                <w:rPr>
                  <w:rStyle w:val="Hipervnculo"/>
                  <w:rFonts w:asciiTheme="minorHAnsi" w:eastAsia="Calibri" w:hAnsiTheme="minorHAnsi" w:cstheme="minorHAnsi"/>
                  <w:color w:val="243255"/>
                  <w:sz w:val="24"/>
                  <w:szCs w:val="24"/>
                </w:rPr>
                <w:t>https://ppdb.mk.gov.lv/wp-content/uploads/2021/06/STEM_petijums_gala_zinojums_PETIJUMS_ANOTACIJA.pdf</w:t>
              </w:r>
            </w:hyperlink>
          </w:p>
          <w:p w14:paraId="4B2B2735" w14:textId="77777777" w:rsidR="008C7CDF" w:rsidRPr="003160B3" w:rsidRDefault="008C7CDF">
            <w:pPr>
              <w:widowControl/>
              <w:ind w:leftChars="196" w:left="438" w:hanging="7"/>
              <w:rPr>
                <w:rFonts w:asciiTheme="minorHAnsi" w:eastAsia="Calibri" w:hAnsiTheme="minorHAnsi" w:cstheme="minorHAnsi"/>
                <w:color w:val="243255"/>
                <w:sz w:val="24"/>
                <w:szCs w:val="24"/>
              </w:rPr>
            </w:pPr>
          </w:p>
          <w:p w14:paraId="518BFA96" w14:textId="734ACFEC" w:rsidR="008C7CDF" w:rsidRPr="00491B5D" w:rsidRDefault="00491B5D">
            <w:pPr>
              <w:widowControl/>
              <w:ind w:leftChars="196" w:left="438" w:hanging="7"/>
              <w:rPr>
                <w:rFonts w:asciiTheme="minorHAnsi" w:hAnsiTheme="minorHAnsi" w:cstheme="minorHAnsi"/>
                <w:color w:val="333333"/>
                <w:sz w:val="24"/>
                <w:szCs w:val="24"/>
                <w:lang w:val="es-ES"/>
              </w:rPr>
            </w:pPr>
            <w:r w:rsidRPr="00491B5D">
              <w:rPr>
                <w:rFonts w:asciiTheme="minorHAnsi" w:hAnsiTheme="minorHAnsi" w:cstheme="minorHAnsi"/>
                <w:color w:val="333333"/>
                <w:sz w:val="24"/>
                <w:szCs w:val="24"/>
                <w:lang w:val="es-ES"/>
              </w:rPr>
              <w:t>Autor</w:t>
            </w:r>
            <w:r w:rsidR="00696656" w:rsidRPr="00491B5D">
              <w:rPr>
                <w:rFonts w:asciiTheme="minorHAnsi" w:hAnsiTheme="minorHAnsi" w:cstheme="minorHAnsi"/>
                <w:color w:val="333333"/>
                <w:sz w:val="24"/>
                <w:szCs w:val="24"/>
                <w:lang w:val="es-ES"/>
              </w:rPr>
              <w:t xml:space="preserve">: </w:t>
            </w:r>
            <w:r w:rsidR="00696656" w:rsidRPr="003160B3">
              <w:rPr>
                <w:rFonts w:asciiTheme="minorHAnsi" w:hAnsiTheme="minorHAnsi" w:cstheme="minorHAnsi"/>
                <w:color w:val="333333"/>
                <w:sz w:val="24"/>
                <w:szCs w:val="24"/>
                <w:lang w:val="lv-LV"/>
              </w:rPr>
              <w:t>T</w:t>
            </w:r>
            <w:r w:rsidR="00696656" w:rsidRPr="00491B5D">
              <w:rPr>
                <w:rFonts w:asciiTheme="minorHAnsi" w:hAnsiTheme="minorHAnsi" w:cstheme="minorHAnsi"/>
                <w:color w:val="333333"/>
                <w:sz w:val="24"/>
                <w:szCs w:val="24"/>
                <w:lang w:val="es-ES"/>
              </w:rPr>
              <w:t>echtarget</w:t>
            </w:r>
          </w:p>
          <w:p w14:paraId="021940A3" w14:textId="0A465E48" w:rsidR="008C7CDF" w:rsidRPr="00491B5D" w:rsidRDefault="00491B5D">
            <w:pPr>
              <w:widowControl/>
              <w:ind w:leftChars="196" w:left="438" w:hanging="7"/>
              <w:rPr>
                <w:rFonts w:asciiTheme="minorHAnsi" w:eastAsia="SimSun" w:hAnsiTheme="minorHAnsi" w:cstheme="minorHAnsi"/>
                <w:sz w:val="24"/>
                <w:szCs w:val="24"/>
                <w:lang w:val="es-ES" w:eastAsia="zh-CN" w:bidi="ar"/>
              </w:rPr>
            </w:pPr>
            <w:r w:rsidRPr="00491B5D">
              <w:rPr>
                <w:rFonts w:asciiTheme="minorHAnsi" w:hAnsiTheme="minorHAnsi" w:cstheme="minorHAnsi"/>
                <w:color w:val="333333"/>
                <w:sz w:val="24"/>
                <w:szCs w:val="24"/>
                <w:lang w:val="es-ES"/>
              </w:rPr>
              <w:t>Título</w:t>
            </w:r>
            <w:r w:rsidR="00696656" w:rsidRPr="00491B5D">
              <w:rPr>
                <w:rFonts w:asciiTheme="minorHAnsi" w:hAnsiTheme="minorHAnsi" w:cstheme="minorHAnsi"/>
                <w:color w:val="333333"/>
                <w:sz w:val="24"/>
                <w:szCs w:val="24"/>
                <w:lang w:val="es-ES"/>
              </w:rPr>
              <w:t xml:space="preserve">: </w:t>
            </w:r>
            <w:r w:rsidR="00696656" w:rsidRPr="00491B5D">
              <w:rPr>
                <w:rFonts w:asciiTheme="minorHAnsi" w:eastAsia="SimSun" w:hAnsiTheme="minorHAnsi" w:cstheme="minorHAnsi"/>
                <w:sz w:val="24"/>
                <w:szCs w:val="24"/>
                <w:lang w:val="es-ES" w:eastAsia="zh-CN" w:bidi="ar"/>
              </w:rPr>
              <w:t>drone</w:t>
            </w:r>
          </w:p>
          <w:p w14:paraId="1DD14F29" w14:textId="0A76E33F" w:rsidR="008C7CDF" w:rsidRPr="00491B5D" w:rsidRDefault="00491B5D">
            <w:pPr>
              <w:widowControl/>
              <w:ind w:leftChars="196" w:left="438" w:hanging="7"/>
              <w:rPr>
                <w:rFonts w:asciiTheme="minorHAnsi" w:hAnsiTheme="minorHAnsi" w:cstheme="minorHAnsi"/>
                <w:color w:val="333333"/>
                <w:sz w:val="24"/>
                <w:szCs w:val="24"/>
                <w:lang w:val="es-ES"/>
              </w:rPr>
            </w:pPr>
            <w:r w:rsidRPr="00491B5D">
              <w:rPr>
                <w:rFonts w:asciiTheme="minorHAnsi" w:hAnsiTheme="minorHAnsi" w:cstheme="minorHAnsi"/>
                <w:color w:val="333333"/>
                <w:sz w:val="24"/>
                <w:szCs w:val="24"/>
                <w:lang w:val="es-ES"/>
              </w:rPr>
              <w:t>Editorial</w:t>
            </w:r>
            <w:r w:rsidR="00696656" w:rsidRPr="00491B5D">
              <w:rPr>
                <w:rFonts w:asciiTheme="minorHAnsi" w:hAnsiTheme="minorHAnsi" w:cstheme="minorHAnsi"/>
                <w:color w:val="333333"/>
                <w:sz w:val="24"/>
                <w:szCs w:val="24"/>
                <w:lang w:val="es-ES"/>
              </w:rPr>
              <w:t>:</w:t>
            </w:r>
            <w:r w:rsidR="00696656" w:rsidRPr="003160B3">
              <w:rPr>
                <w:rFonts w:asciiTheme="minorHAnsi" w:hAnsiTheme="minorHAnsi" w:cstheme="minorHAnsi"/>
                <w:color w:val="333333"/>
                <w:sz w:val="24"/>
                <w:szCs w:val="24"/>
                <w:lang w:val="lv-LV"/>
              </w:rPr>
              <w:t>T</w:t>
            </w:r>
            <w:r w:rsidR="00696656" w:rsidRPr="00491B5D">
              <w:rPr>
                <w:rFonts w:asciiTheme="minorHAnsi" w:hAnsiTheme="minorHAnsi" w:cstheme="minorHAnsi"/>
                <w:color w:val="333333"/>
                <w:sz w:val="24"/>
                <w:szCs w:val="24"/>
                <w:lang w:val="es-ES"/>
              </w:rPr>
              <w:t>echtarget</w:t>
            </w:r>
          </w:p>
          <w:p w14:paraId="204E7170" w14:textId="40A94761" w:rsidR="008C7CDF" w:rsidRPr="00491B5D" w:rsidRDefault="00491B5D">
            <w:pPr>
              <w:widowControl/>
              <w:ind w:leftChars="196" w:left="438" w:hanging="7"/>
              <w:rPr>
                <w:rFonts w:asciiTheme="minorHAnsi" w:eastAsia="Calibri" w:hAnsiTheme="minorHAnsi" w:cstheme="minorHAnsi"/>
                <w:color w:val="243255"/>
                <w:sz w:val="24"/>
                <w:szCs w:val="24"/>
                <w:lang w:val="es-ES"/>
              </w:rPr>
            </w:pPr>
            <w:r w:rsidRPr="00491B5D">
              <w:rPr>
                <w:rFonts w:asciiTheme="minorHAnsi" w:hAnsiTheme="minorHAnsi" w:cstheme="minorHAnsi"/>
                <w:color w:val="333333"/>
                <w:sz w:val="24"/>
                <w:szCs w:val="24"/>
                <w:lang w:val="es-ES"/>
              </w:rPr>
              <w:t>Fecha de publicación</w:t>
            </w:r>
            <w:r w:rsidR="00696656" w:rsidRPr="00491B5D">
              <w:rPr>
                <w:rFonts w:asciiTheme="minorHAnsi" w:hAnsiTheme="minorHAnsi" w:cstheme="minorHAnsi"/>
                <w:color w:val="333333"/>
                <w:sz w:val="24"/>
                <w:szCs w:val="24"/>
                <w:lang w:val="es-ES"/>
              </w:rPr>
              <w:t xml:space="preserve">: </w:t>
            </w:r>
            <w:r w:rsidRPr="00491B5D">
              <w:rPr>
                <w:rFonts w:asciiTheme="minorHAnsi" w:hAnsiTheme="minorHAnsi" w:cstheme="minorHAnsi"/>
                <w:color w:val="333333"/>
                <w:sz w:val="24"/>
                <w:szCs w:val="24"/>
                <w:lang w:val="es-ES"/>
              </w:rPr>
              <w:t>No especificada</w:t>
            </w:r>
            <w:r>
              <w:rPr>
                <w:rFonts w:asciiTheme="minorHAnsi" w:hAnsiTheme="minorHAnsi" w:cstheme="minorHAnsi"/>
                <w:color w:val="333333"/>
                <w:sz w:val="24"/>
                <w:szCs w:val="24"/>
                <w:lang w:val="es-ES"/>
              </w:rPr>
              <w:br/>
            </w:r>
            <w:r w:rsidR="00696656" w:rsidRPr="00491B5D">
              <w:rPr>
                <w:rFonts w:asciiTheme="minorHAnsi" w:hAnsiTheme="minorHAnsi" w:cstheme="minorHAnsi"/>
                <w:color w:val="333333"/>
                <w:sz w:val="24"/>
                <w:szCs w:val="24"/>
                <w:lang w:val="es-ES"/>
              </w:rPr>
              <w:t>URL:</w:t>
            </w:r>
            <w:r w:rsidR="00696656" w:rsidRPr="003160B3">
              <w:rPr>
                <w:rFonts w:asciiTheme="minorHAnsi" w:hAnsiTheme="minorHAnsi" w:cstheme="minorHAnsi"/>
                <w:color w:val="333333"/>
                <w:sz w:val="24"/>
                <w:szCs w:val="24"/>
                <w:lang w:val="lv-LV"/>
              </w:rPr>
              <w:t>h</w:t>
            </w:r>
            <w:r w:rsidR="00696656" w:rsidRPr="00491B5D">
              <w:rPr>
                <w:rFonts w:asciiTheme="minorHAnsi" w:eastAsia="Calibri" w:hAnsiTheme="minorHAnsi" w:cstheme="minorHAnsi"/>
                <w:color w:val="243255"/>
                <w:sz w:val="24"/>
                <w:szCs w:val="24"/>
                <w:lang w:val="es-ES"/>
              </w:rPr>
              <w:t>ttps://www.techtarget.com/iotagenda/definition/drone</w:t>
            </w:r>
          </w:p>
          <w:p w14:paraId="7C628FE8" w14:textId="77777777" w:rsidR="008C7CDF" w:rsidRPr="00491B5D" w:rsidRDefault="008C7CDF">
            <w:pPr>
              <w:widowControl/>
              <w:ind w:leftChars="196" w:left="438" w:hanging="7"/>
              <w:rPr>
                <w:rFonts w:asciiTheme="minorHAnsi" w:eastAsia="Calibri" w:hAnsiTheme="minorHAnsi" w:cstheme="minorHAnsi"/>
                <w:color w:val="243255"/>
                <w:sz w:val="24"/>
                <w:szCs w:val="24"/>
                <w:lang w:val="es-ES"/>
              </w:rPr>
            </w:pPr>
          </w:p>
          <w:p w14:paraId="6C37AD4A" w14:textId="716B4597" w:rsidR="008C7CDF" w:rsidRPr="00491B5D" w:rsidRDefault="00491B5D">
            <w:pPr>
              <w:widowControl/>
              <w:ind w:leftChars="196" w:left="438" w:hanging="7"/>
              <w:rPr>
                <w:rFonts w:asciiTheme="minorHAnsi" w:hAnsiTheme="minorHAnsi" w:cstheme="minorHAnsi"/>
                <w:color w:val="333333"/>
                <w:sz w:val="24"/>
                <w:szCs w:val="24"/>
                <w:lang w:val="es-ES"/>
              </w:rPr>
            </w:pPr>
            <w:r w:rsidRPr="00491B5D">
              <w:rPr>
                <w:rFonts w:asciiTheme="minorHAnsi" w:hAnsiTheme="minorHAnsi" w:cstheme="minorHAnsi"/>
                <w:color w:val="333333"/>
                <w:sz w:val="24"/>
                <w:szCs w:val="24"/>
                <w:lang w:val="es-ES"/>
              </w:rPr>
              <w:t>Autor</w:t>
            </w:r>
            <w:r w:rsidR="00696656" w:rsidRPr="00491B5D">
              <w:rPr>
                <w:rFonts w:asciiTheme="minorHAnsi" w:hAnsiTheme="minorHAnsi" w:cstheme="minorHAnsi"/>
                <w:color w:val="333333"/>
                <w:sz w:val="24"/>
                <w:szCs w:val="24"/>
                <w:lang w:val="es-ES"/>
              </w:rPr>
              <w:t xml:space="preserve">: </w:t>
            </w:r>
            <w:r w:rsidR="00696656" w:rsidRPr="003160B3">
              <w:rPr>
                <w:rFonts w:asciiTheme="minorHAnsi" w:hAnsiTheme="minorHAnsi" w:cstheme="minorHAnsi"/>
                <w:color w:val="333333"/>
                <w:sz w:val="24"/>
                <w:szCs w:val="24"/>
                <w:lang w:val="lv-LV"/>
              </w:rPr>
              <w:t>epale.ec.europa.eu/</w:t>
            </w:r>
          </w:p>
          <w:p w14:paraId="2EFFF362" w14:textId="7D2DE107" w:rsidR="008C7CDF" w:rsidRPr="003160B3" w:rsidRDefault="00491B5D">
            <w:pPr>
              <w:widowControl/>
              <w:ind w:leftChars="196" w:left="438" w:hanging="7"/>
              <w:rPr>
                <w:rFonts w:asciiTheme="minorHAnsi" w:eastAsia="SimSun" w:hAnsiTheme="minorHAnsi" w:cstheme="minorHAnsi"/>
                <w:sz w:val="24"/>
                <w:szCs w:val="24"/>
                <w:lang w:val="en-US" w:eastAsia="zh-CN" w:bidi="ar"/>
              </w:rPr>
            </w:pPr>
            <w:r>
              <w:rPr>
                <w:rFonts w:asciiTheme="minorHAnsi" w:hAnsiTheme="minorHAnsi" w:cstheme="minorHAnsi"/>
                <w:color w:val="333333"/>
                <w:sz w:val="24"/>
                <w:szCs w:val="24"/>
              </w:rPr>
              <w:t>Título</w:t>
            </w:r>
            <w:r w:rsidR="00696656" w:rsidRPr="003160B3">
              <w:rPr>
                <w:rFonts w:asciiTheme="minorHAnsi" w:hAnsiTheme="minorHAnsi" w:cstheme="minorHAnsi"/>
                <w:color w:val="333333"/>
                <w:sz w:val="24"/>
                <w:szCs w:val="24"/>
              </w:rPr>
              <w:t xml:space="preserve">: </w:t>
            </w:r>
            <w:r w:rsidR="00696656" w:rsidRPr="003160B3">
              <w:rPr>
                <w:rFonts w:asciiTheme="minorHAnsi" w:eastAsia="SimSun" w:hAnsiTheme="minorHAnsi" w:cstheme="minorHAnsi"/>
                <w:sz w:val="24"/>
                <w:szCs w:val="24"/>
                <w:lang w:val="en-US" w:eastAsia="zh-CN" w:bidi="ar"/>
              </w:rPr>
              <w:t>Drones now and in the future.</w:t>
            </w:r>
          </w:p>
          <w:p w14:paraId="2C28C80D" w14:textId="6421A489" w:rsidR="008C7CDF" w:rsidRPr="003160B3" w:rsidRDefault="00491B5D">
            <w:pPr>
              <w:widowControl/>
              <w:ind w:leftChars="196" w:left="438" w:hanging="7"/>
              <w:rPr>
                <w:rFonts w:asciiTheme="minorHAnsi" w:hAnsiTheme="minorHAnsi" w:cstheme="minorHAnsi"/>
                <w:color w:val="333333"/>
                <w:sz w:val="24"/>
                <w:szCs w:val="24"/>
                <w:lang w:val="lv-LV"/>
              </w:rPr>
            </w:pPr>
            <w:r w:rsidRPr="00491B5D">
              <w:rPr>
                <w:rFonts w:asciiTheme="minorHAnsi" w:hAnsiTheme="minorHAnsi" w:cstheme="minorHAnsi"/>
                <w:color w:val="333333"/>
                <w:sz w:val="24"/>
                <w:szCs w:val="24"/>
                <w:lang w:val="es-ES"/>
              </w:rPr>
              <w:t>Editorial</w:t>
            </w:r>
            <w:r w:rsidR="00696656" w:rsidRPr="00491B5D">
              <w:rPr>
                <w:rFonts w:asciiTheme="minorHAnsi" w:hAnsiTheme="minorHAnsi" w:cstheme="minorHAnsi"/>
                <w:color w:val="333333"/>
                <w:sz w:val="24"/>
                <w:szCs w:val="24"/>
                <w:lang w:val="es-ES"/>
              </w:rPr>
              <w:t>:</w:t>
            </w:r>
            <w:r w:rsidR="00696656" w:rsidRPr="003160B3">
              <w:rPr>
                <w:rFonts w:asciiTheme="minorHAnsi" w:hAnsiTheme="minorHAnsi" w:cstheme="minorHAnsi"/>
                <w:color w:val="333333"/>
                <w:sz w:val="24"/>
                <w:szCs w:val="24"/>
                <w:lang w:val="lv-LV"/>
              </w:rPr>
              <w:t>epale.ec.europa.eu/</w:t>
            </w:r>
          </w:p>
          <w:p w14:paraId="338F5F35" w14:textId="1E5135B9" w:rsidR="008C7CDF" w:rsidRPr="00491B5D" w:rsidRDefault="00491B5D">
            <w:pPr>
              <w:widowControl/>
              <w:ind w:leftChars="196" w:left="438" w:hanging="7"/>
              <w:rPr>
                <w:rFonts w:asciiTheme="minorHAnsi" w:hAnsiTheme="minorHAnsi" w:cstheme="minorHAnsi"/>
                <w:color w:val="333333"/>
                <w:sz w:val="24"/>
                <w:szCs w:val="24"/>
                <w:lang w:val="es-ES"/>
              </w:rPr>
            </w:pPr>
            <w:r w:rsidRPr="00491B5D">
              <w:rPr>
                <w:rFonts w:asciiTheme="minorHAnsi" w:hAnsiTheme="minorHAnsi" w:cstheme="minorHAnsi"/>
                <w:color w:val="333333"/>
                <w:sz w:val="24"/>
                <w:szCs w:val="24"/>
                <w:lang w:val="es-ES"/>
              </w:rPr>
              <w:t>Fecha de publicación</w:t>
            </w:r>
            <w:r w:rsidR="00696656" w:rsidRPr="00491B5D">
              <w:rPr>
                <w:rFonts w:asciiTheme="minorHAnsi" w:hAnsiTheme="minorHAnsi" w:cstheme="minorHAnsi"/>
                <w:color w:val="333333"/>
                <w:sz w:val="24"/>
                <w:szCs w:val="24"/>
                <w:lang w:val="es-ES"/>
              </w:rPr>
              <w:t xml:space="preserve">: 8 </w:t>
            </w:r>
            <w:r w:rsidRPr="00491B5D">
              <w:rPr>
                <w:rFonts w:asciiTheme="minorHAnsi" w:hAnsiTheme="minorHAnsi" w:cstheme="minorHAnsi"/>
                <w:color w:val="333333"/>
                <w:sz w:val="24"/>
                <w:szCs w:val="24"/>
                <w:lang w:val="es-ES"/>
              </w:rPr>
              <w:t>de Marzo</w:t>
            </w:r>
            <w:r w:rsidR="00696656" w:rsidRPr="00491B5D">
              <w:rPr>
                <w:rFonts w:asciiTheme="minorHAnsi" w:hAnsiTheme="minorHAnsi" w:cstheme="minorHAnsi"/>
                <w:color w:val="333333"/>
                <w:sz w:val="24"/>
                <w:szCs w:val="24"/>
                <w:lang w:val="es-ES"/>
              </w:rPr>
              <w:t xml:space="preserve"> 2022</w:t>
            </w:r>
          </w:p>
          <w:p w14:paraId="1E444ED8" w14:textId="77777777" w:rsidR="008C7CDF" w:rsidRPr="003160B3" w:rsidRDefault="00696656">
            <w:pPr>
              <w:widowControl/>
              <w:ind w:leftChars="196" w:left="438" w:hanging="7"/>
              <w:rPr>
                <w:rFonts w:asciiTheme="minorHAnsi" w:hAnsiTheme="minorHAnsi" w:cstheme="minorHAnsi"/>
                <w:color w:val="333333"/>
                <w:sz w:val="24"/>
                <w:szCs w:val="24"/>
                <w:lang w:val="lv-LV"/>
              </w:rPr>
            </w:pPr>
            <w:r w:rsidRPr="003160B3">
              <w:rPr>
                <w:rFonts w:asciiTheme="minorHAnsi" w:hAnsiTheme="minorHAnsi" w:cstheme="minorHAnsi"/>
                <w:color w:val="333333"/>
                <w:sz w:val="24"/>
                <w:szCs w:val="24"/>
              </w:rPr>
              <w:t>URL:</w:t>
            </w:r>
            <w:r w:rsidRPr="003160B3">
              <w:rPr>
                <w:rFonts w:asciiTheme="minorHAnsi" w:hAnsiTheme="minorHAnsi" w:cstheme="minorHAnsi"/>
                <w:color w:val="333333"/>
                <w:sz w:val="24"/>
                <w:szCs w:val="24"/>
                <w:lang w:val="lv-LV"/>
              </w:rPr>
              <w:t>https://epale.ec.europa.eu/lv/blog/droni-tagad-un-nakotne-kas-jazina-pilotiem</w:t>
            </w:r>
          </w:p>
          <w:p w14:paraId="3D917F19" w14:textId="77777777" w:rsidR="008C7CDF" w:rsidRPr="003160B3" w:rsidRDefault="008C7CDF">
            <w:pPr>
              <w:widowControl/>
              <w:ind w:leftChars="196" w:left="438" w:hanging="7"/>
              <w:rPr>
                <w:rFonts w:asciiTheme="minorHAnsi" w:hAnsiTheme="minorHAnsi" w:cstheme="minorHAnsi"/>
                <w:color w:val="333333"/>
                <w:sz w:val="24"/>
                <w:szCs w:val="24"/>
                <w:lang w:val="lv-LV"/>
              </w:rPr>
            </w:pPr>
          </w:p>
          <w:p w14:paraId="11C5B8A1" w14:textId="1E3E3800" w:rsidR="008C7CDF" w:rsidRPr="003160B3" w:rsidRDefault="00491B5D">
            <w:pPr>
              <w:widowControl/>
              <w:ind w:leftChars="196" w:left="438" w:hanging="7"/>
              <w:rPr>
                <w:rFonts w:asciiTheme="minorHAnsi" w:hAnsiTheme="minorHAnsi" w:cstheme="minorHAnsi"/>
                <w:color w:val="333333"/>
                <w:sz w:val="24"/>
                <w:szCs w:val="24"/>
                <w:lang w:val="lv-LV"/>
              </w:rPr>
            </w:pPr>
            <w:r>
              <w:rPr>
                <w:rFonts w:asciiTheme="minorHAnsi" w:hAnsiTheme="minorHAnsi" w:cstheme="minorHAnsi"/>
                <w:color w:val="333333"/>
                <w:sz w:val="24"/>
                <w:szCs w:val="24"/>
              </w:rPr>
              <w:t>Autor</w:t>
            </w:r>
            <w:r w:rsidR="00696656" w:rsidRPr="003160B3">
              <w:rPr>
                <w:rFonts w:asciiTheme="minorHAnsi" w:hAnsiTheme="minorHAnsi" w:cstheme="minorHAnsi"/>
                <w:color w:val="333333"/>
                <w:sz w:val="24"/>
                <w:szCs w:val="24"/>
              </w:rPr>
              <w:t xml:space="preserve">: </w:t>
            </w:r>
            <w:r w:rsidR="00696656" w:rsidRPr="003160B3">
              <w:rPr>
                <w:rFonts w:asciiTheme="minorHAnsi" w:hAnsiTheme="minorHAnsi" w:cstheme="minorHAnsi"/>
                <w:color w:val="333333"/>
                <w:sz w:val="24"/>
                <w:szCs w:val="24"/>
                <w:lang w:val="lv-LV"/>
              </w:rPr>
              <w:t>tryengineering</w:t>
            </w:r>
          </w:p>
          <w:p w14:paraId="6948A418" w14:textId="27C27EBC" w:rsidR="008C7CDF" w:rsidRPr="003160B3" w:rsidRDefault="00491B5D">
            <w:pPr>
              <w:widowControl/>
              <w:ind w:leftChars="196" w:left="438" w:hanging="7"/>
              <w:rPr>
                <w:rFonts w:asciiTheme="minorHAnsi" w:eastAsia="SimSun" w:hAnsiTheme="minorHAnsi" w:cstheme="minorHAnsi"/>
                <w:sz w:val="24"/>
                <w:szCs w:val="24"/>
                <w:lang w:val="en-US" w:eastAsia="zh-CN" w:bidi="ar"/>
              </w:rPr>
            </w:pPr>
            <w:r>
              <w:rPr>
                <w:rFonts w:asciiTheme="minorHAnsi" w:hAnsiTheme="minorHAnsi" w:cstheme="minorHAnsi"/>
                <w:color w:val="333333"/>
                <w:sz w:val="24"/>
                <w:szCs w:val="24"/>
              </w:rPr>
              <w:t>Título</w:t>
            </w:r>
            <w:r w:rsidR="00696656" w:rsidRPr="003160B3">
              <w:rPr>
                <w:rFonts w:asciiTheme="minorHAnsi" w:hAnsiTheme="minorHAnsi" w:cstheme="minorHAnsi"/>
                <w:color w:val="333333"/>
                <w:sz w:val="24"/>
                <w:szCs w:val="24"/>
              </w:rPr>
              <w:t xml:space="preserve">: </w:t>
            </w:r>
            <w:r w:rsidR="00696656" w:rsidRPr="003160B3">
              <w:rPr>
                <w:rFonts w:asciiTheme="minorHAnsi" w:eastAsia="SimSun" w:hAnsiTheme="minorHAnsi" w:cstheme="minorHAnsi"/>
                <w:sz w:val="24"/>
                <w:szCs w:val="24"/>
                <w:lang w:val="en-US" w:eastAsia="zh-CN" w:bidi="ar"/>
              </w:rPr>
              <w:t>STEM Drone Orientation</w:t>
            </w:r>
          </w:p>
          <w:p w14:paraId="22CC21FC" w14:textId="4D204184" w:rsidR="008C7CDF" w:rsidRPr="003160B3" w:rsidRDefault="00491B5D">
            <w:pPr>
              <w:widowControl/>
              <w:ind w:leftChars="196" w:left="438" w:hanging="7"/>
              <w:rPr>
                <w:rFonts w:asciiTheme="minorHAnsi" w:hAnsiTheme="minorHAnsi" w:cstheme="minorHAnsi"/>
                <w:color w:val="333333"/>
                <w:sz w:val="24"/>
                <w:szCs w:val="24"/>
                <w:lang w:val="lv-LV"/>
              </w:rPr>
            </w:pPr>
            <w:r>
              <w:rPr>
                <w:rFonts w:asciiTheme="minorHAnsi" w:hAnsiTheme="minorHAnsi" w:cstheme="minorHAnsi"/>
                <w:color w:val="333333"/>
                <w:sz w:val="24"/>
                <w:szCs w:val="24"/>
              </w:rPr>
              <w:t>Editorial</w:t>
            </w:r>
            <w:r w:rsidR="00696656" w:rsidRPr="003160B3">
              <w:rPr>
                <w:rFonts w:asciiTheme="minorHAnsi" w:hAnsiTheme="minorHAnsi" w:cstheme="minorHAnsi"/>
                <w:color w:val="333333"/>
                <w:sz w:val="24"/>
                <w:szCs w:val="24"/>
              </w:rPr>
              <w:t>:</w:t>
            </w:r>
            <w:r w:rsidR="00696656" w:rsidRPr="003160B3">
              <w:rPr>
                <w:rFonts w:asciiTheme="minorHAnsi" w:hAnsiTheme="minorHAnsi" w:cstheme="minorHAnsi"/>
                <w:color w:val="333333"/>
                <w:sz w:val="24"/>
                <w:szCs w:val="24"/>
                <w:lang w:val="lv-LV"/>
              </w:rPr>
              <w:t>tryengineering</w:t>
            </w:r>
          </w:p>
          <w:p w14:paraId="0C407E4B" w14:textId="7E9BFEA4" w:rsidR="008C7CDF" w:rsidRPr="003160B3" w:rsidRDefault="00491B5D">
            <w:pPr>
              <w:widowControl/>
              <w:ind w:leftChars="196" w:left="438" w:hanging="7"/>
              <w:rPr>
                <w:rFonts w:asciiTheme="minorHAnsi" w:hAnsiTheme="minorHAnsi" w:cstheme="minorHAnsi"/>
                <w:color w:val="333333"/>
                <w:sz w:val="24"/>
                <w:szCs w:val="24"/>
              </w:rPr>
            </w:pPr>
            <w:r>
              <w:rPr>
                <w:rFonts w:asciiTheme="minorHAnsi" w:hAnsiTheme="minorHAnsi" w:cstheme="minorHAnsi"/>
                <w:color w:val="333333"/>
                <w:sz w:val="24"/>
                <w:szCs w:val="24"/>
              </w:rPr>
              <w:t>Fecha de publicación</w:t>
            </w:r>
            <w:r w:rsidR="00696656" w:rsidRPr="003160B3">
              <w:rPr>
                <w:rFonts w:asciiTheme="minorHAnsi" w:hAnsiTheme="minorHAnsi" w:cstheme="minorHAnsi"/>
                <w:color w:val="333333"/>
                <w:sz w:val="24"/>
                <w:szCs w:val="24"/>
              </w:rPr>
              <w:t>: Not specified</w:t>
            </w:r>
          </w:p>
          <w:p w14:paraId="2139AA23" w14:textId="77777777" w:rsidR="008C7CDF" w:rsidRPr="003160B3" w:rsidRDefault="00696656">
            <w:pPr>
              <w:widowControl/>
              <w:ind w:leftChars="196" w:left="438" w:hanging="7"/>
              <w:rPr>
                <w:rFonts w:asciiTheme="minorHAnsi" w:eastAsia="Calibri" w:hAnsiTheme="minorHAnsi" w:cstheme="minorHAnsi"/>
                <w:sz w:val="24"/>
                <w:szCs w:val="24"/>
              </w:rPr>
            </w:pPr>
            <w:r w:rsidRPr="003160B3">
              <w:rPr>
                <w:rFonts w:asciiTheme="minorHAnsi" w:hAnsiTheme="minorHAnsi" w:cstheme="minorHAnsi"/>
                <w:color w:val="333333"/>
                <w:sz w:val="24"/>
                <w:szCs w:val="24"/>
              </w:rPr>
              <w:t>URL:</w:t>
            </w:r>
            <w:r w:rsidRPr="003160B3">
              <w:rPr>
                <w:rFonts w:asciiTheme="minorHAnsi" w:hAnsiTheme="minorHAnsi" w:cstheme="minorHAnsi"/>
                <w:color w:val="333333"/>
                <w:sz w:val="24"/>
                <w:szCs w:val="24"/>
                <w:lang w:val="lv-LV"/>
              </w:rPr>
              <w:t>https://tryengineering.org/lv/news/program-spotlight-stem-drone-orientation/</w:t>
            </w:r>
          </w:p>
          <w:p w14:paraId="3C40BE9B" w14:textId="77777777" w:rsidR="008C7CDF" w:rsidRPr="003160B3" w:rsidRDefault="008C7CDF">
            <w:pPr>
              <w:widowControl/>
              <w:ind w:leftChars="196" w:left="438" w:hanging="7"/>
              <w:rPr>
                <w:rFonts w:asciiTheme="minorHAnsi" w:eastAsia="Calibri" w:hAnsiTheme="minorHAnsi" w:cstheme="minorHAnsi"/>
                <w:color w:val="243255"/>
                <w:sz w:val="24"/>
                <w:szCs w:val="24"/>
              </w:rPr>
            </w:pPr>
          </w:p>
          <w:p w14:paraId="1ADD1B80" w14:textId="77777777" w:rsidR="008C7CDF" w:rsidRPr="003160B3" w:rsidRDefault="008C7CDF">
            <w:pPr>
              <w:widowControl/>
              <w:ind w:left="708"/>
              <w:rPr>
                <w:rFonts w:asciiTheme="minorHAnsi" w:eastAsia="Calibri" w:hAnsiTheme="minorHAnsi" w:cstheme="minorHAnsi"/>
                <w:sz w:val="24"/>
                <w:szCs w:val="24"/>
              </w:rPr>
            </w:pPr>
          </w:p>
        </w:tc>
      </w:tr>
      <w:tr w:rsidR="008C7CDF" w:rsidRPr="00A94DC5" w14:paraId="1E45C681" w14:textId="77777777">
        <w:trPr>
          <w:trHeight w:val="1389"/>
        </w:trPr>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2B0994BE" w14:textId="0F24F04D" w:rsidR="008C7CDF" w:rsidRPr="00D82649" w:rsidRDefault="00D82649">
            <w:pPr>
              <w:widowControl/>
              <w:rPr>
                <w:rFonts w:asciiTheme="minorHAnsi" w:eastAsia="Calibri" w:hAnsiTheme="minorHAnsi" w:cstheme="minorHAnsi"/>
                <w:b/>
                <w:color w:val="FFFFFF"/>
                <w:sz w:val="24"/>
                <w:szCs w:val="24"/>
                <w:lang w:val="es-ES"/>
              </w:rPr>
            </w:pPr>
            <w:r w:rsidRPr="00D82649">
              <w:rPr>
                <w:rFonts w:asciiTheme="minorHAnsi" w:eastAsia="Calibri" w:hAnsiTheme="minorHAnsi" w:cstheme="minorHAnsi"/>
                <w:b/>
                <w:color w:val="FFFFFF"/>
                <w:sz w:val="24"/>
                <w:szCs w:val="24"/>
                <w:lang w:val="es-ES"/>
              </w:rPr>
              <w:t>Recursos (vídeos, enlace de referencia)</w:t>
            </w:r>
          </w:p>
        </w:tc>
        <w:tc>
          <w:tcPr>
            <w:tcW w:w="6631" w:type="dxa"/>
            <w:tcBorders>
              <w:top w:val="single" w:sz="4" w:space="0" w:color="000000"/>
              <w:left w:val="single" w:sz="4" w:space="0" w:color="000000"/>
              <w:bottom w:val="single" w:sz="4" w:space="0" w:color="000000"/>
              <w:right w:val="single" w:sz="4" w:space="0" w:color="000000"/>
            </w:tcBorders>
          </w:tcPr>
          <w:p w14:paraId="636B165D" w14:textId="51D723F0" w:rsidR="008C7CDF" w:rsidRPr="00A94DC5" w:rsidRDefault="00A94DC5">
            <w:pPr>
              <w:widowControl/>
              <w:ind w:left="708"/>
              <w:rPr>
                <w:rStyle w:val="Hipervnculo"/>
                <w:rFonts w:asciiTheme="minorHAnsi" w:hAnsiTheme="minorHAnsi" w:cstheme="minorHAnsi"/>
                <w:sz w:val="24"/>
                <w:szCs w:val="24"/>
                <w:lang w:val="es-ES" w:eastAsia="en-GB"/>
              </w:rPr>
            </w:pPr>
            <w:r w:rsidRPr="00A94DC5">
              <w:rPr>
                <w:rStyle w:val="Hipervnculo"/>
                <w:rFonts w:asciiTheme="minorHAnsi" w:hAnsiTheme="minorHAnsi" w:cstheme="minorHAnsi"/>
                <w:sz w:val="24"/>
                <w:szCs w:val="24"/>
                <w:lang w:val="es-ES" w:eastAsia="en-GB"/>
              </w:rPr>
              <w:t>Amtech _Formación teórica en la industria de los drones basada en las m_ES</w:t>
            </w:r>
          </w:p>
        </w:tc>
      </w:tr>
    </w:tbl>
    <w:p w14:paraId="7BCDD66E" w14:textId="77777777" w:rsidR="008C7CDF" w:rsidRPr="00A94DC5" w:rsidRDefault="008C7CDF">
      <w:pPr>
        <w:rPr>
          <w:rFonts w:ascii="Verdana" w:eastAsia="Verdana" w:hAnsi="Verdana" w:cs="Verdana"/>
          <w:color w:val="000000"/>
          <w:sz w:val="20"/>
          <w:szCs w:val="20"/>
          <w:lang w:val="es-ES"/>
        </w:rPr>
      </w:pPr>
    </w:p>
    <w:sectPr w:rsidR="008C7CDF" w:rsidRPr="00A94DC5">
      <w:headerReference w:type="default" r:id="rId8"/>
      <w:footerReference w:type="default" r:id="rId9"/>
      <w:pgSz w:w="11910" w:h="16850"/>
      <w:pgMar w:top="0" w:right="570" w:bottom="180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439E7" w14:textId="77777777" w:rsidR="00790D16" w:rsidRDefault="00790D16">
      <w:r>
        <w:separator/>
      </w:r>
    </w:p>
  </w:endnote>
  <w:endnote w:type="continuationSeparator" w:id="0">
    <w:p w14:paraId="0078372C" w14:textId="77777777" w:rsidR="00790D16" w:rsidRDefault="0079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MT">
    <w:altName w:val="Arial"/>
    <w:charset w:val="01"/>
    <w:family w:val="swiss"/>
    <w:pitch w:val="default"/>
  </w:font>
  <w:font w:name="Georgia">
    <w:altName w:val="Gubbi"/>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altName w:val="DejaVu Sans"/>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93B9" w14:textId="77777777" w:rsidR="008C7CDF" w:rsidRDefault="00696656">
    <w:pPr>
      <w:tabs>
        <w:tab w:val="center" w:pos="4252"/>
        <w:tab w:val="right" w:pos="8504"/>
      </w:tabs>
      <w:ind w:left="3261"/>
      <w:jc w:val="both"/>
      <w:rPr>
        <w:rFonts w:ascii="Calibri" w:eastAsia="Calibri" w:hAnsi="Calibri" w:cs="Calibri"/>
        <w:color w:val="000000"/>
        <w:sz w:val="16"/>
        <w:szCs w:val="16"/>
      </w:rPr>
    </w:pPr>
    <w:r>
      <w:rPr>
        <w:rFonts w:ascii="Calibri" w:eastAsia="Calibri" w:hAnsi="Calibri" w:cs="Calibri"/>
        <w:color w:val="000000"/>
        <w:sz w:val="18"/>
        <w:szCs w:val="18"/>
      </w:rPr>
      <w:t>"</w:t>
    </w:r>
    <w:r>
      <w:rPr>
        <w:rFonts w:ascii="Calibri" w:eastAsia="Calibri" w:hAnsi="Calibri" w:cs="Calibri"/>
        <w:color w:val="000000"/>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rPr>
        <w:noProof/>
      </w:rPr>
      <w:drawing>
        <wp:anchor distT="0" distB="0" distL="114300" distR="114300" simplePos="0" relativeHeight="251660800" behindDoc="0" locked="0" layoutInCell="1" allowOverlap="1" wp14:anchorId="7D7B58E5" wp14:editId="000E3FA8">
          <wp:simplePos x="0" y="0"/>
          <wp:positionH relativeFrom="column">
            <wp:posOffset>197485</wp:posOffset>
          </wp:positionH>
          <wp:positionV relativeFrom="paragraph">
            <wp:posOffset>-5715</wp:posOffset>
          </wp:positionV>
          <wp:extent cx="1943100" cy="407035"/>
          <wp:effectExtent l="0" t="0" r="0" b="0"/>
          <wp:wrapSquare wrapText="bothSides"/>
          <wp:docPr id="29" name="image2.jpg"/>
          <wp:cNvGraphicFramePr/>
          <a:graphic xmlns:a="http://schemas.openxmlformats.org/drawingml/2006/main">
            <a:graphicData uri="http://schemas.openxmlformats.org/drawingml/2006/picture">
              <pic:pic xmlns:pic="http://schemas.openxmlformats.org/drawingml/2006/picture">
                <pic:nvPicPr>
                  <pic:cNvPr id="29" name="image2.jpg"/>
                  <pic:cNvPicPr preferRelativeResize="0"/>
                </pic:nvPicPr>
                <pic:blipFill>
                  <a:blip r:embed="rId1"/>
                  <a:srcRect/>
                  <a:stretch>
                    <a:fillRect/>
                  </a:stretch>
                </pic:blipFill>
                <pic:spPr>
                  <a:xfrm>
                    <a:off x="0" y="0"/>
                    <a:ext cx="1943100" cy="4070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70490" w14:textId="77777777" w:rsidR="00790D16" w:rsidRDefault="00790D16">
      <w:r>
        <w:separator/>
      </w:r>
    </w:p>
  </w:footnote>
  <w:footnote w:type="continuationSeparator" w:id="0">
    <w:p w14:paraId="19CF86B0" w14:textId="77777777" w:rsidR="00790D16" w:rsidRDefault="00790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2F4B" w14:textId="77777777" w:rsidR="008C7CDF" w:rsidRDefault="00696656">
    <w:pPr>
      <w:rPr>
        <w:rFonts w:ascii="Times New Roman" w:eastAsia="Times New Roman" w:hAnsi="Times New Roman" w:cs="Times New Roman"/>
        <w:color w:val="000000"/>
        <w:sz w:val="20"/>
        <w:szCs w:val="20"/>
      </w:rPr>
    </w:pPr>
    <w:r>
      <w:rPr>
        <w:noProof/>
        <w:color w:val="000000"/>
        <w:sz w:val="11"/>
        <w:szCs w:val="11"/>
      </w:rPr>
      <mc:AlternateContent>
        <mc:Choice Requires="wps">
          <w:drawing>
            <wp:anchor distT="0" distB="0" distL="114300" distR="114300" simplePos="0" relativeHeight="251654656" behindDoc="0" locked="0" layoutInCell="1" allowOverlap="1" wp14:anchorId="0D574EF3" wp14:editId="697C82A9">
              <wp:simplePos x="0" y="0"/>
              <wp:positionH relativeFrom="page">
                <wp:posOffset>2185670</wp:posOffset>
              </wp:positionH>
              <wp:positionV relativeFrom="page">
                <wp:posOffset>10654030</wp:posOffset>
              </wp:positionV>
              <wp:extent cx="0" cy="12700"/>
              <wp:effectExtent l="0" t="0" r="0" b="0"/>
              <wp:wrapNone/>
              <wp:docPr id="25" name="Straight Arrow Connector 25"/>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47675" cap="flat" cmpd="sng">
                        <a:solidFill>
                          <a:srgbClr val="74B138"/>
                        </a:solidFill>
                        <a:prstDash val="solid"/>
                        <a:round/>
                        <a:headEnd type="none" w="med" len="med"/>
                        <a:tailEnd type="none" w="med" len="med"/>
                      </a:ln>
                    </wps:spPr>
                    <wps:bodyPr/>
                  </wps:wsp>
                </a:graphicData>
              </a:graphic>
            </wp:anchor>
          </w:drawing>
        </mc:Choice>
        <mc:Fallback xmlns:wpsCustomData="http://www.wps.cn/officeDocument/2013/wpsCustomData">
          <w:pict>
            <v:shape id="_x0000_s1026" o:spid="_x0000_s1026" o:spt="32" type="#_x0000_t32" style="position:absolute;left:0pt;margin-left:172.1pt;margin-top:838.9pt;height:1pt;width:0pt;mso-position-horizontal-relative:page;mso-position-vertical-relative:page;z-index:251659264;mso-width-relative:page;mso-height-relative:page;" filled="f" stroked="t" coordsize="21600,21600" o:gfxdata="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">
              <v:fill on="f" focussize="0,0"/>
              <v:stroke weight="3.75393700787402pt" color="#74B138" joinstyle="round"/>
              <v:imagedata o:title=""/>
              <o:lock v:ext="edit" aspectratio="f"/>
            </v:shape>
          </w:pict>
        </mc:Fallback>
      </mc:AlternateContent>
    </w:r>
    <w:r>
      <w:rPr>
        <w:noProof/>
        <w:color w:val="000000"/>
        <w:sz w:val="11"/>
        <w:szCs w:val="11"/>
      </w:rPr>
      <mc:AlternateContent>
        <mc:Choice Requires="wps">
          <w:drawing>
            <wp:anchor distT="0" distB="0" distL="114300" distR="114300" simplePos="0" relativeHeight="251655680" behindDoc="0" locked="0" layoutInCell="1" allowOverlap="1" wp14:anchorId="68AD8B0C" wp14:editId="64BC3CA6">
              <wp:simplePos x="0" y="0"/>
              <wp:positionH relativeFrom="page">
                <wp:posOffset>588645</wp:posOffset>
              </wp:positionH>
              <wp:positionV relativeFrom="page">
                <wp:posOffset>10654030</wp:posOffset>
              </wp:positionV>
              <wp:extent cx="0"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47675" cap="flat" cmpd="sng">
                        <a:solidFill>
                          <a:srgbClr val="74B138"/>
                        </a:solidFill>
                        <a:prstDash val="solid"/>
                        <a:round/>
                        <a:headEnd type="none" w="med" len="med"/>
                        <a:tailEnd type="none" w="med" len="med"/>
                      </a:ln>
                    </wps:spPr>
                    <wps:bodyPr/>
                  </wps:wsp>
                </a:graphicData>
              </a:graphic>
            </wp:anchor>
          </w:drawing>
        </mc:Choice>
        <mc:Fallback xmlns:wpsCustomData="http://www.wps.cn/officeDocument/2013/wpsCustomData">
          <w:pict>
            <v:shape id="_x0000_s1026" o:spid="_x0000_s1026" o:spt="32" type="#_x0000_t32" style="position:absolute;left:0pt;margin-left:46.35pt;margin-top:838.9pt;height:1pt;width:0pt;mso-position-horizontal-relative:page;mso-position-vertical-relative:page;z-index:251659264;mso-width-relative:page;mso-height-relative:page;" filled="f" stroked="t" coordsize="21600,21600" o:gfxdata="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">
              <v:fill on="f" focussize="0,0"/>
              <v:stroke weight="3.75393700787402pt" color="#74B138" joinstyle="round"/>
              <v:imagedata o:title=""/>
              <o:lock v:ext="edit" aspectratio="f"/>
            </v:shape>
          </w:pict>
        </mc:Fallback>
      </mc:AlternateContent>
    </w:r>
    <w:r>
      <w:rPr>
        <w:noProof/>
        <w:color w:val="000000"/>
        <w:sz w:val="11"/>
        <w:szCs w:val="11"/>
      </w:rPr>
      <mc:AlternateContent>
        <mc:Choice Requires="wps">
          <w:drawing>
            <wp:anchor distT="0" distB="0" distL="114300" distR="114300" simplePos="0" relativeHeight="251656704" behindDoc="0" locked="0" layoutInCell="1" allowOverlap="1" wp14:anchorId="246F9EB9" wp14:editId="6928E0B1">
              <wp:simplePos x="0" y="0"/>
              <wp:positionH relativeFrom="page">
                <wp:posOffset>588645</wp:posOffset>
              </wp:positionH>
              <wp:positionV relativeFrom="page">
                <wp:posOffset>10654030</wp:posOffset>
              </wp:positionV>
              <wp:extent cx="0" cy="12700"/>
              <wp:effectExtent l="0" t="0" r="0" b="0"/>
              <wp:wrapNone/>
              <wp:docPr id="27" name="Straight Arrow Connector 27"/>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47675" cap="flat" cmpd="sng">
                        <a:solidFill>
                          <a:srgbClr val="74B138"/>
                        </a:solidFill>
                        <a:prstDash val="solid"/>
                        <a:round/>
                        <a:headEnd type="none" w="med" len="med"/>
                        <a:tailEnd type="none" w="med" len="med"/>
                      </a:ln>
                    </wps:spPr>
                    <wps:bodyPr/>
                  </wps:wsp>
                </a:graphicData>
              </a:graphic>
            </wp:anchor>
          </w:drawing>
        </mc:Choice>
        <mc:Fallback xmlns:wpsCustomData="http://www.wps.cn/officeDocument/2013/wpsCustomData">
          <w:pict>
            <v:shape id="_x0000_s1026" o:spid="_x0000_s1026" o:spt="32" type="#_x0000_t32" style="position:absolute;left:0pt;margin-left:46.35pt;margin-top:838.9pt;height:1pt;width:0pt;mso-position-horizontal-relative:page;mso-position-vertical-relative:page;z-index:251659264;mso-width-relative:page;mso-height-relative:page;" filled="f" stroked="t" coordsize="21600,21600" o:gfxdata="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">
              <v:fill on="f" focussize="0,0"/>
              <v:stroke weight="3.75393700787402pt" color="#74B138" joinstyle="round"/>
              <v:imagedata o:title=""/>
              <o:lock v:ext="edit" aspectratio="f"/>
            </v:shape>
          </w:pict>
        </mc:Fallback>
      </mc:AlternateContent>
    </w:r>
    <w:r>
      <w:rPr>
        <w:noProof/>
        <w:color w:val="000000"/>
        <w:sz w:val="11"/>
        <w:szCs w:val="11"/>
      </w:rPr>
      <mc:AlternateContent>
        <mc:Choice Requires="wps">
          <w:drawing>
            <wp:anchor distT="0" distB="0" distL="114300" distR="114300" simplePos="0" relativeHeight="251657728" behindDoc="0" locked="0" layoutInCell="1" allowOverlap="1" wp14:anchorId="6040DD0F" wp14:editId="336D84D5">
              <wp:simplePos x="0" y="0"/>
              <wp:positionH relativeFrom="page">
                <wp:posOffset>151765</wp:posOffset>
              </wp:positionH>
              <wp:positionV relativeFrom="page">
                <wp:posOffset>-3810</wp:posOffset>
              </wp:positionV>
              <wp:extent cx="361950" cy="10705465"/>
              <wp:effectExtent l="0" t="0" r="0" b="0"/>
              <wp:wrapNone/>
              <wp:docPr id="26" name="Rectangles 26"/>
              <wp:cNvGraphicFramePr/>
              <a:graphic xmlns:a="http://schemas.openxmlformats.org/drawingml/2006/main">
                <a:graphicData uri="http://schemas.microsoft.com/office/word/2010/wordprocessingShape">
                  <wps:wsp>
                    <wps:cNvSpPr/>
                    <wps:spPr>
                      <a:xfrm>
                        <a:off x="5169788" y="0"/>
                        <a:ext cx="352425" cy="7560000"/>
                      </a:xfrm>
                      <a:prstGeom prst="rect">
                        <a:avLst/>
                      </a:prstGeom>
                      <a:solidFill>
                        <a:srgbClr val="74B138"/>
                      </a:solidFill>
                      <a:ln>
                        <a:noFill/>
                      </a:ln>
                    </wps:spPr>
                    <wps:txbx>
                      <w:txbxContent>
                        <w:p w14:paraId="3DACCA40" w14:textId="77777777" w:rsidR="008C7CDF" w:rsidRDefault="008C7CDF"/>
                      </w:txbxContent>
                    </wps:txbx>
                    <wps:bodyPr spcFirstLastPara="1" wrap="square" lIns="91425" tIns="91425" rIns="91425" bIns="91425" anchor="ctr" anchorCtr="0">
                      <a:noAutofit/>
                    </wps:bodyPr>
                  </wps:wsp>
                </a:graphicData>
              </a:graphic>
            </wp:anchor>
          </w:drawing>
        </mc:Choice>
        <mc:Fallback xmlns:wpsCustomData="http://www.wps.cn/officeDocument/2013/wpsCustomData">
          <w:pict>
            <v:rect id="_x0000_s1026" o:spid="_x0000_s1026" o:spt="1" style="position:absolute;left:0pt;margin-left:11.95pt;margin-top:-0.3pt;height:842.95pt;width:28.5pt;mso-position-horizontal-relative:page;mso-position-vertical-relative:page;z-index:251659264;v-text-anchor:middle;mso-width-relative:page;mso-height-relative:page;" fillcolor="#74B138" filled="t" stroked="f" coordsize="21600,21600" o:gfxdata="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">
              <v:fill on="t" focussize="0,0"/>
              <v:stroke on="f"/>
              <v:imagedata o:title=""/>
              <o:lock v:ext="edit" aspectratio="f"/>
              <v:textbox inset="7.1988188976378pt,7.1988188976378pt,7.1988188976378pt,7.1988188976378pt">
                <w:txbxContent>
                  <w:p>
                    <w:pPr>
                      <w:spacing w:before="0" w:after="0" w:line="240" w:lineRule="auto"/>
                      <w:ind w:left="0" w:right="0" w:firstLine="0"/>
                      <w:jc w:val="left"/>
                    </w:pP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0B8DA6F0" wp14:editId="544A0A92">
              <wp:simplePos x="0" y="0"/>
              <wp:positionH relativeFrom="column">
                <wp:posOffset>-100965</wp:posOffset>
              </wp:positionH>
              <wp:positionV relativeFrom="paragraph">
                <wp:posOffset>-456565</wp:posOffset>
              </wp:positionV>
              <wp:extent cx="0" cy="10783570"/>
              <wp:effectExtent l="0" t="0" r="0" b="0"/>
              <wp:wrapNone/>
              <wp:docPr id="28" name="Straight Arrow Connector 28"/>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28575" cap="flat" cmpd="sng">
                        <a:solidFill>
                          <a:srgbClr val="97B853"/>
                        </a:solidFill>
                        <a:prstDash val="solid"/>
                        <a:round/>
                        <a:headEnd type="none" w="sm" len="sm"/>
                        <a:tailEnd type="none" w="sm" len="sm"/>
                      </a:ln>
                    </wps:spPr>
                    <wps:bodyPr/>
                  </wps:wsp>
                </a:graphicData>
              </a:graphic>
            </wp:anchor>
          </w:drawing>
        </mc:Choice>
        <mc:Fallback xmlns:wpsCustomData="http://www.wps.cn/officeDocument/2013/wpsCustomData">
          <w:pict>
            <v:shape id="_x0000_s1026" o:spid="_x0000_s1026" o:spt="32" type="#_x0000_t32" style="position:absolute;left:0pt;margin-left:-7.95pt;margin-top:-35.95pt;height:849.1pt;width:0pt;z-index:251659264;mso-width-relative:page;mso-height-relative:page;" filled="f" stroked="t" coordsize="21600,21600" o:gfxdata="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">
              <v:fill on="f" focussize="0,0"/>
              <v:stroke weight="2.25pt" color="#97B853" joinstyle="round" startarrowwidth="narrow" startarrowlength="short" endarrowwidth="narrow" endarrowlength="short"/>
              <v:imagedata o:title=""/>
              <o:lock v:ext="edit" aspectratio="f"/>
            </v:shape>
          </w:pict>
        </mc:Fallback>
      </mc:AlternateContent>
    </w:r>
  </w:p>
  <w:p w14:paraId="09F02033" w14:textId="77777777" w:rsidR="008C7CDF" w:rsidRDefault="00696656">
    <w:pPr>
      <w:ind w:left="3249"/>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59776" behindDoc="0" locked="0" layoutInCell="1" allowOverlap="1" wp14:anchorId="37846486" wp14:editId="6D112837">
              <wp:simplePos x="0" y="0"/>
              <wp:positionH relativeFrom="page">
                <wp:posOffset>151765</wp:posOffset>
              </wp:positionH>
              <wp:positionV relativeFrom="page">
                <wp:posOffset>-3810</wp:posOffset>
              </wp:positionV>
              <wp:extent cx="361950" cy="10705465"/>
              <wp:effectExtent l="0" t="0" r="0" b="0"/>
              <wp:wrapNone/>
              <wp:docPr id="23" name="Rectangles 23"/>
              <wp:cNvGraphicFramePr/>
              <a:graphic xmlns:a="http://schemas.openxmlformats.org/drawingml/2006/main">
                <a:graphicData uri="http://schemas.microsoft.com/office/word/2010/wordprocessingShape">
                  <wps:wsp>
                    <wps:cNvSpPr/>
                    <wps:spPr>
                      <a:xfrm>
                        <a:off x="5169788" y="0"/>
                        <a:ext cx="352425" cy="7560000"/>
                      </a:xfrm>
                      <a:prstGeom prst="rect">
                        <a:avLst/>
                      </a:prstGeom>
                      <a:solidFill>
                        <a:srgbClr val="74B138"/>
                      </a:solidFill>
                      <a:ln>
                        <a:noFill/>
                      </a:ln>
                    </wps:spPr>
                    <wps:txbx>
                      <w:txbxContent>
                        <w:p w14:paraId="7B904FBD" w14:textId="77777777" w:rsidR="008C7CDF" w:rsidRDefault="008C7CDF"/>
                      </w:txbxContent>
                    </wps:txbx>
                    <wps:bodyPr spcFirstLastPara="1" wrap="square" lIns="91425" tIns="91425" rIns="91425" bIns="91425" anchor="ctr" anchorCtr="0">
                      <a:noAutofit/>
                    </wps:bodyPr>
                  </wps:wsp>
                </a:graphicData>
              </a:graphic>
            </wp:anchor>
          </w:drawing>
        </mc:Choice>
        <mc:Fallback xmlns:wpsCustomData="http://www.wps.cn/officeDocument/2013/wpsCustomData">
          <w:pict>
            <v:rect id="_x0000_s1026" o:spid="_x0000_s1026" o:spt="1" style="position:absolute;left:0pt;margin-left:11.95pt;margin-top:-0.3pt;height:842.95pt;width:28.5pt;mso-position-horizontal-relative:page;mso-position-vertical-relative:page;z-index:251659264;v-text-anchor:middle;mso-width-relative:page;mso-height-relative:page;" fillcolor="#74B138" filled="t" stroked="f" coordsize="21600,21600" o:gfxdata="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">
              <v:fill on="t" focussize="0,0"/>
              <v:stroke on="f"/>
              <v:imagedata o:title=""/>
              <o:lock v:ext="edit" aspectratio="f"/>
              <v:textbox inset="7.1988188976378pt,7.1988188976378pt,7.1988188976378pt,7.1988188976378pt">
                <w:txbxContent>
                  <w:p>
                    <w:pPr>
                      <w:spacing w:before="0" w:after="0" w:line="240" w:lineRule="auto"/>
                      <w:ind w:left="0" w:right="0" w:firstLine="0"/>
                      <w:jc w:val="left"/>
                    </w:pPr>
                  </w:p>
                </w:txbxContent>
              </v:textbox>
            </v:rect>
          </w:pict>
        </mc:Fallback>
      </mc:AlternateContent>
    </w:r>
    <w:r>
      <w:rPr>
        <w:rFonts w:ascii="Times New Roman" w:eastAsia="Times New Roman" w:hAnsi="Times New Roman" w:cs="Times New Roman"/>
        <w:noProof/>
        <w:color w:val="000000"/>
        <w:sz w:val="20"/>
        <w:szCs w:val="20"/>
      </w:rPr>
      <w:drawing>
        <wp:inline distT="0" distB="0" distL="0" distR="0" wp14:anchorId="4640C762" wp14:editId="3E2DC8C1">
          <wp:extent cx="2117090" cy="400050"/>
          <wp:effectExtent l="0" t="0" r="0" b="0"/>
          <wp:docPr id="30" name="image1.png"/>
          <wp:cNvGraphicFramePr/>
          <a:graphic xmlns:a="http://schemas.openxmlformats.org/drawingml/2006/main">
            <a:graphicData uri="http://schemas.openxmlformats.org/drawingml/2006/picture">
              <pic:pic xmlns:pic="http://schemas.openxmlformats.org/drawingml/2006/picture">
                <pic:nvPicPr>
                  <pic:cNvPr id="30" name="image1.png"/>
                  <pic:cNvPicPr preferRelativeResize="0"/>
                </pic:nvPicPr>
                <pic:blipFill>
                  <a:blip r:embed="rId1"/>
                  <a:srcRect/>
                  <a:stretch>
                    <a:fillRect/>
                  </a:stretch>
                </pic:blipFill>
                <pic:spPr>
                  <a:xfrm>
                    <a:off x="0" y="0"/>
                    <a:ext cx="2117337" cy="400050"/>
                  </a:xfrm>
                  <a:prstGeom prst="rect">
                    <a:avLst/>
                  </a:prstGeom>
                </pic:spPr>
              </pic:pic>
            </a:graphicData>
          </a:graphic>
        </wp:inline>
      </w:drawing>
    </w:r>
  </w:p>
  <w:p w14:paraId="5C0FF0BC" w14:textId="77777777" w:rsidR="008C7CDF" w:rsidRDefault="008C7CDF">
    <w:pPr>
      <w:spacing w:before="4"/>
      <w:rPr>
        <w:rFonts w:ascii="Times New Roman" w:eastAsia="Times New Roman" w:hAnsi="Times New Roman" w:cs="Times New Roman"/>
        <w:color w:val="000000"/>
        <w:sz w:val="7"/>
        <w:szCs w:val="7"/>
      </w:rPr>
    </w:pPr>
  </w:p>
  <w:p w14:paraId="6A933C94" w14:textId="77777777" w:rsidR="008C7CDF" w:rsidRDefault="00696656">
    <w:pPr>
      <w:pStyle w:val="Ttulo"/>
      <w:ind w:right="1460"/>
      <w:jc w:val="both"/>
    </w:pPr>
    <w:r>
      <w:t>a</w:t>
    </w:r>
    <w:r>
      <w:rPr>
        <w:lang w:val="lv-LV"/>
      </w:rPr>
      <w:t>m</w:t>
    </w:r>
    <w:r>
      <w:t>techtraining.eu</w:t>
    </w:r>
  </w:p>
  <w:p w14:paraId="2D87E344" w14:textId="77777777" w:rsidR="008C7CDF" w:rsidRDefault="008C7CDF">
    <w:pP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CDF"/>
    <w:rsid w:val="001B15CA"/>
    <w:rsid w:val="00226C12"/>
    <w:rsid w:val="003160B3"/>
    <w:rsid w:val="00491B5D"/>
    <w:rsid w:val="00696656"/>
    <w:rsid w:val="00790D16"/>
    <w:rsid w:val="008C7CDF"/>
    <w:rsid w:val="00972311"/>
    <w:rsid w:val="00A94DC5"/>
    <w:rsid w:val="00AF3FE5"/>
    <w:rsid w:val="00D82649"/>
    <w:rsid w:val="3B7F700A"/>
    <w:rsid w:val="6FF7DE9A"/>
    <w:rsid w:val="77B2BFA3"/>
    <w:rsid w:val="77EAA1A6"/>
    <w:rsid w:val="7B54F948"/>
    <w:rsid w:val="7B595B09"/>
    <w:rsid w:val="7EFBF615"/>
    <w:rsid w:val="7F77126B"/>
    <w:rsid w:val="9AFBCCEF"/>
    <w:rsid w:val="B2DF2500"/>
    <w:rsid w:val="BB7FC437"/>
    <w:rsid w:val="EFEDDA05"/>
    <w:rsid w:val="F4E6C120"/>
    <w:rsid w:val="F7D53CFB"/>
    <w:rsid w:val="FCED0C45"/>
    <w:rsid w:val="FDF63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6B00"/>
  <w15:docId w15:val="{140774EF-59EE-4AAA-B0DD-05E0B603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uiPriority="10" w:qFormat="1"/>
    <w:lsdException w:name="Default Paragraph Font" w:semiHidden="1" w:uiPriority="1" w:unhideWhenUsed="1" w:qFormat="1"/>
    <w:lsdException w:name="Body Text" w:uiPriority="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MT" w:eastAsia="Arial MT" w:hAnsi="Arial MT" w:cs="Arial MT"/>
      <w:sz w:val="22"/>
      <w:szCs w:val="22"/>
      <w:lang w:val="en-GB"/>
    </w:r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sz w:val="24"/>
      <w:szCs w:val="24"/>
    </w:rPr>
  </w:style>
  <w:style w:type="paragraph" w:styleId="Ttulo5">
    <w:name w:val="heading 5"/>
    <w:basedOn w:val="Normal"/>
    <w:next w:val="Normal"/>
    <w:qFormat/>
    <w:pPr>
      <w:keepNext/>
      <w:keepLines/>
      <w:spacing w:before="220" w:after="40"/>
      <w:outlineLvl w:val="4"/>
    </w:pPr>
    <w:rPr>
      <w:b/>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11"/>
      <w:szCs w:val="11"/>
    </w:rPr>
  </w:style>
  <w:style w:type="paragraph" w:styleId="Piedepgina">
    <w:name w:val="footer"/>
    <w:basedOn w:val="Normal"/>
    <w:link w:val="PiedepginaCar"/>
    <w:uiPriority w:val="99"/>
    <w:unhideWhenUsed/>
    <w:qFormat/>
    <w:pPr>
      <w:tabs>
        <w:tab w:val="center" w:pos="4252"/>
        <w:tab w:val="right" w:pos="8504"/>
      </w:tabs>
    </w:pPr>
  </w:style>
  <w:style w:type="paragraph" w:styleId="Encabezado">
    <w:name w:val="header"/>
    <w:basedOn w:val="Normal"/>
    <w:link w:val="EncabezadoCar"/>
    <w:uiPriority w:val="99"/>
    <w:unhideWhenUsed/>
    <w:qFormat/>
    <w:pPr>
      <w:tabs>
        <w:tab w:val="center" w:pos="4252"/>
        <w:tab w:val="right" w:pos="8504"/>
      </w:tabs>
    </w:pPr>
  </w:style>
  <w:style w:type="character" w:styleId="Hipervnculo">
    <w:name w:val="Hyperlink"/>
    <w:basedOn w:val="Fuentedeprrafopredeter"/>
    <w:uiPriority w:val="99"/>
    <w:unhideWhenUsed/>
    <w:qFormat/>
    <w:rPr>
      <w:color w:val="0000FF"/>
      <w:u w:val="single"/>
    </w:rPr>
  </w:style>
  <w:style w:type="character" w:styleId="Textoennegrita">
    <w:name w:val="Strong"/>
    <w:basedOn w:val="Fuentedeprrafopredeter"/>
    <w:qFormat/>
    <w:rPr>
      <w:b/>
      <w:bCs/>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uiPriority w:val="10"/>
    <w:qFormat/>
    <w:pPr>
      <w:spacing w:before="99"/>
      <w:ind w:left="3846" w:right="3841"/>
      <w:jc w:val="center"/>
    </w:pPr>
    <w:rPr>
      <w:rFonts w:ascii="Verdana" w:eastAsia="Verdana" w:hAnsi="Verdana" w:cs="Verdana"/>
      <w:sz w:val="21"/>
      <w:szCs w:val="21"/>
    </w:rPr>
  </w:style>
  <w:style w:type="table" w:customStyle="1" w:styleId="TableNormal1">
    <w:name w:val="Table Normal1"/>
    <w:qFormat/>
    <w:tblPr>
      <w:tblCellMar>
        <w:top w:w="0" w:type="dxa"/>
        <w:left w:w="0" w:type="dxa"/>
        <w:bottom w:w="0" w:type="dxa"/>
        <w:right w:w="0" w:type="dxa"/>
      </w:tblCellMar>
    </w:tblPr>
  </w:style>
  <w:style w:type="table" w:customStyle="1" w:styleId="TableNormal2">
    <w:name w:val="Table Normal2"/>
    <w:uiPriority w:val="2"/>
    <w:semiHidden/>
    <w:unhideWhenUsed/>
    <w:qFormat/>
    <w:tblPr>
      <w:tblCellMar>
        <w:top w:w="0" w:type="dxa"/>
        <w:left w:w="0" w:type="dxa"/>
        <w:bottom w:w="0" w:type="dxa"/>
        <w:right w:w="0" w:type="dxa"/>
      </w:tblCellMar>
    </w:tblPr>
  </w:style>
  <w:style w:type="paragraph" w:styleId="Prrafodelista">
    <w:name w:val="List Paragraph"/>
    <w:basedOn w:val="Normal"/>
    <w:uiPriority w:val="99"/>
    <w:qFormat/>
  </w:style>
  <w:style w:type="paragraph" w:customStyle="1" w:styleId="TableParagraph">
    <w:name w:val="Table Paragraph"/>
    <w:basedOn w:val="Normal"/>
    <w:uiPriority w:val="1"/>
    <w:qFormat/>
  </w:style>
  <w:style w:type="character" w:customStyle="1" w:styleId="EncabezadoCar">
    <w:name w:val="Encabezado Car"/>
    <w:basedOn w:val="Fuentedeprrafopredeter"/>
    <w:link w:val="Encabezado"/>
    <w:uiPriority w:val="99"/>
    <w:qFormat/>
    <w:rPr>
      <w:rFonts w:ascii="Arial MT" w:eastAsia="Arial MT" w:hAnsi="Arial MT" w:cs="Arial MT"/>
    </w:rPr>
  </w:style>
  <w:style w:type="character" w:customStyle="1" w:styleId="PiedepginaCar">
    <w:name w:val="Pie de página Car"/>
    <w:basedOn w:val="Fuentedeprrafopredeter"/>
    <w:link w:val="Piedepgina"/>
    <w:uiPriority w:val="99"/>
    <w:qFormat/>
    <w:rPr>
      <w:rFonts w:ascii="Arial MT" w:eastAsia="Arial MT" w:hAnsi="Arial MT" w:cs="Arial MT"/>
    </w:rPr>
  </w:style>
  <w:style w:type="character" w:customStyle="1" w:styleId="jsgrdq">
    <w:name w:val="jsgrdq"/>
    <w:basedOn w:val="Fuentedeprrafopredeter"/>
    <w:qFormat/>
  </w:style>
  <w:style w:type="table" w:customStyle="1" w:styleId="Style24">
    <w:name w:val="_Style 24"/>
    <w:basedOn w:val="TableNormal1"/>
    <w:qFormat/>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950228">
      <w:bodyDiv w:val="1"/>
      <w:marLeft w:val="0"/>
      <w:marRight w:val="0"/>
      <w:marTop w:val="0"/>
      <w:marBottom w:val="0"/>
      <w:divBdr>
        <w:top w:val="none" w:sz="0" w:space="0" w:color="auto"/>
        <w:left w:val="none" w:sz="0" w:space="0" w:color="auto"/>
        <w:bottom w:val="none" w:sz="0" w:space="0" w:color="auto"/>
        <w:right w:val="none" w:sz="0" w:space="0" w:color="auto"/>
      </w:divBdr>
    </w:div>
    <w:div w:id="1137335164">
      <w:bodyDiv w:val="1"/>
      <w:marLeft w:val="0"/>
      <w:marRight w:val="0"/>
      <w:marTop w:val="0"/>
      <w:marBottom w:val="0"/>
      <w:divBdr>
        <w:top w:val="none" w:sz="0" w:space="0" w:color="auto"/>
        <w:left w:val="none" w:sz="0" w:space="0" w:color="auto"/>
        <w:bottom w:val="none" w:sz="0" w:space="0" w:color="auto"/>
        <w:right w:val="none" w:sz="0" w:space="0" w:color="auto"/>
      </w:divBdr>
    </w:div>
    <w:div w:id="1295404793">
      <w:bodyDiv w:val="1"/>
      <w:marLeft w:val="0"/>
      <w:marRight w:val="0"/>
      <w:marTop w:val="0"/>
      <w:marBottom w:val="0"/>
      <w:divBdr>
        <w:top w:val="none" w:sz="0" w:space="0" w:color="auto"/>
        <w:left w:val="none" w:sz="0" w:space="0" w:color="auto"/>
        <w:bottom w:val="none" w:sz="0" w:space="0" w:color="auto"/>
        <w:right w:val="none" w:sz="0" w:space="0" w:color="auto"/>
      </w:divBdr>
    </w:div>
    <w:div w:id="1681270487">
      <w:bodyDiv w:val="1"/>
      <w:marLeft w:val="0"/>
      <w:marRight w:val="0"/>
      <w:marTop w:val="0"/>
      <w:marBottom w:val="0"/>
      <w:divBdr>
        <w:top w:val="none" w:sz="0" w:space="0" w:color="auto"/>
        <w:left w:val="none" w:sz="0" w:space="0" w:color="auto"/>
        <w:bottom w:val="none" w:sz="0" w:space="0" w:color="auto"/>
        <w:right w:val="none" w:sz="0" w:space="0" w:color="auto"/>
      </w:divBdr>
    </w:div>
    <w:div w:id="1772121688">
      <w:bodyDiv w:val="1"/>
      <w:marLeft w:val="0"/>
      <w:marRight w:val="0"/>
      <w:marTop w:val="0"/>
      <w:marBottom w:val="0"/>
      <w:divBdr>
        <w:top w:val="none" w:sz="0" w:space="0" w:color="auto"/>
        <w:left w:val="none" w:sz="0" w:space="0" w:color="auto"/>
        <w:bottom w:val="none" w:sz="0" w:space="0" w:color="auto"/>
        <w:right w:val="none" w:sz="0" w:space="0" w:color="auto"/>
      </w:divBdr>
    </w:div>
    <w:div w:id="2005089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pdb.mk.gov.lv/wp-content/uploads/2021/06/STEM_petijums_gala_zinojums_PETIJUMS_ANOTACIJA.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1544</Words>
  <Characters>8755</Characters>
  <Application>Microsoft Office Word</Application>
  <DocSecurity>0</DocSecurity>
  <Lines>230</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 Coppola</dc:creator>
  <cp:lastModifiedBy>Javier Serón Molina</cp:lastModifiedBy>
  <cp:revision>7</cp:revision>
  <dcterms:created xsi:type="dcterms:W3CDTF">2023-08-03T07:11:00Z</dcterms:created>
  <dcterms:modified xsi:type="dcterms:W3CDTF">2023-08-08T07:32:00Z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Canva</vt:lpwstr>
  </property>
  <property fmtid="{D5CDD505-2E9C-101B-9397-08002B2CF9AE}" pid="4" name="LastSaved">
    <vt:filetime>2022-02-01T00:00:00Z</vt:filetime>
  </property>
  <property fmtid="{D5CDD505-2E9C-101B-9397-08002B2CF9AE}" pid="5" name="KSOProductBuildVer">
    <vt:lpwstr>1033-11.1.0.11698</vt:lpwstr>
  </property>
</Properties>
</file>