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ind w:left="1570" w:hanging="425"/>
        <w:jc w:val="center"/>
        <w:rPr>
          <w:rFonts w:ascii="Tahoma" w:hAnsi="Tahoma" w:eastAsia="Tahoma" w:cs="Tahoma"/>
          <w:b/>
          <w:color w:val="E12227"/>
          <w:sz w:val="40"/>
          <w:szCs w:val="40"/>
        </w:rPr>
      </w:pPr>
    </w:p>
    <w:p>
      <w:pPr>
        <w:ind w:left="425" w:hanging="425"/>
        <w:jc w:val="center"/>
        <w:rPr>
          <w:rFonts w:ascii="Times New Roman" w:hAnsi="Times New Roman" w:eastAsia="Times New Roman" w:cs="Times New Roman"/>
          <w:b/>
          <w:color w:val="266C9F"/>
          <w:sz w:val="44"/>
          <w:szCs w:val="44"/>
        </w:rPr>
      </w:pPr>
      <w:r>
        <w:rPr>
          <w:rFonts w:ascii="Tahoma" w:hAnsi="Tahoma" w:eastAsia="Tahoma" w:cs="Tahoma"/>
          <w:b/>
          <w:color w:val="75B239"/>
          <w:sz w:val="40"/>
          <w:szCs w:val="40"/>
          <w:rtl w:val="0"/>
        </w:rPr>
        <w:t xml:space="preserve">Training Fiche </w:t>
      </w:r>
    </w:p>
    <w:p>
      <w:pPr>
        <w:ind w:left="1003" w:firstLine="0"/>
      </w:pPr>
    </w:p>
    <w:tbl>
      <w:tblPr>
        <w:tblStyle w:val="25"/>
        <w:tblW w:w="9345"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9"/>
        <w:gridCol w:w="6015"/>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Title </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lang w:val="lv-LV"/>
              </w:rPr>
            </w:pPr>
            <w:r>
              <w:rPr>
                <w:rFonts w:ascii="SimSun" w:hAnsi="SimSun" w:eastAsia="SimSun" w:cs="SimSun"/>
                <w:kern w:val="0"/>
                <w:sz w:val="24"/>
                <w:szCs w:val="24"/>
                <w:lang w:val="en-US" w:eastAsia="zh-CN" w:bidi="ar"/>
              </w:rPr>
              <w:t>Theoretical training in the drone industry based on STEM subjects</w:t>
            </w:r>
            <w:r>
              <w:rPr>
                <w:rFonts w:hint="default" w:ascii="SimSun" w:hAnsi="SimSun" w:eastAsia="SimSun" w:cs="SimSun"/>
                <w:kern w:val="0"/>
                <w:sz w:val="24"/>
                <w:szCs w:val="24"/>
                <w:lang w:val="lv-LV" w:eastAsia="zh-CN" w:bidi="ar"/>
              </w:rPr>
              <w:t xml:space="preserve"> in vet education</w:t>
            </w:r>
          </w:p>
          <w:p>
            <w:pPr>
              <w:keepNext w:val="0"/>
              <w:keepLines w:val="0"/>
              <w:widowControl/>
              <w:suppressLineNumbers w:val="0"/>
              <w:jc w:val="left"/>
              <w:rPr>
                <w:rFonts w:hint="default" w:ascii="Calibri" w:hAnsi="Calibri" w:eastAsia="Calibri" w:cs="Calibri"/>
                <w:color w:val="244061"/>
                <w:sz w:val="24"/>
                <w:szCs w:val="24"/>
                <w:lang w:val="lv-LV"/>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Keywords </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SimSun" w:hAnsi="SimSun" w:eastAsia="SimSun" w:cs="SimSun"/>
                <w:kern w:val="0"/>
                <w:sz w:val="24"/>
                <w:szCs w:val="24"/>
                <w:lang w:val="lv-LV" w:eastAsia="zh-CN" w:bidi="ar"/>
              </w:rPr>
            </w:pPr>
            <w:r>
              <w:rPr>
                <w:rFonts w:ascii="SimSun" w:hAnsi="SimSun" w:eastAsia="SimSun" w:cs="SimSun"/>
                <w:kern w:val="0"/>
                <w:sz w:val="24"/>
                <w:szCs w:val="24"/>
                <w:lang w:val="en-US" w:eastAsia="zh-CN" w:bidi="ar"/>
              </w:rPr>
              <w:t>STEM, connecting STEM subjects with drone operation, drone construction, drone operation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Provided by </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color w:val="244061"/>
                <w:sz w:val="24"/>
                <w:szCs w:val="24"/>
                <w:lang w:val="lv-LV"/>
              </w:rPr>
            </w:pPr>
            <w:r>
              <w:rPr>
                <w:rFonts w:ascii="SimSun" w:hAnsi="SimSun" w:eastAsia="SimSun" w:cs="SimSun"/>
                <w:kern w:val="0"/>
                <w:sz w:val="24"/>
                <w:szCs w:val="24"/>
                <w:lang w:val="en-US" w:eastAsia="zh-CN" w:bidi="ar"/>
              </w:rPr>
              <w:t>K</w:t>
            </w:r>
            <w:r>
              <w:rPr>
                <w:rFonts w:hint="default" w:ascii="SimSun" w:hAnsi="SimSun" w:eastAsia="SimSun" w:cs="SimSun"/>
                <w:kern w:val="0"/>
                <w:sz w:val="24"/>
                <w:szCs w:val="24"/>
                <w:lang w:val="lv-LV" w:eastAsia="zh-CN" w:bidi="ar"/>
              </w:rPr>
              <w:t>uldiga</w:t>
            </w:r>
            <w:r>
              <w:rPr>
                <w:rFonts w:ascii="SimSun" w:hAnsi="SimSun" w:eastAsia="SimSun" w:cs="SimSun"/>
                <w:kern w:val="0"/>
                <w:sz w:val="24"/>
                <w:szCs w:val="24"/>
                <w:lang w:val="en-US" w:eastAsia="zh-CN" w:bidi="ar"/>
              </w:rPr>
              <w:t xml:space="preserve"> T</w:t>
            </w:r>
            <w:r>
              <w:rPr>
                <w:rFonts w:hint="default" w:ascii="SimSun" w:hAnsi="SimSun" w:eastAsia="SimSun" w:cs="SimSun"/>
                <w:kern w:val="0"/>
                <w:sz w:val="24"/>
                <w:szCs w:val="24"/>
                <w:lang w:val="lv-LV" w:eastAsia="zh-CN" w:bidi="ar"/>
              </w:rPr>
              <w:t>echnology</w:t>
            </w:r>
            <w:r>
              <w:rPr>
                <w:rFonts w:ascii="SimSun" w:hAnsi="SimSun" w:eastAsia="SimSun" w:cs="SimSun"/>
                <w:kern w:val="0"/>
                <w:sz w:val="24"/>
                <w:szCs w:val="24"/>
                <w:lang w:val="en-US" w:eastAsia="zh-CN" w:bidi="ar"/>
              </w:rPr>
              <w:t xml:space="preserve"> </w:t>
            </w:r>
            <w:r>
              <w:rPr>
                <w:rFonts w:hint="default" w:ascii="SimSun" w:hAnsi="SimSun" w:eastAsia="SimSun" w:cs="SimSun"/>
                <w:kern w:val="0"/>
                <w:sz w:val="24"/>
                <w:szCs w:val="24"/>
                <w:lang w:val="lv-LV" w:eastAsia="zh-CN" w:bidi="ar"/>
              </w:rPr>
              <w:t>and tourism technical school, Latvia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Language  </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hint="default" w:ascii="Calibri" w:hAnsi="Calibri" w:eastAsia="Calibri" w:cs="Calibri"/>
                <w:color w:val="244061"/>
                <w:sz w:val="24"/>
                <w:szCs w:val="24"/>
                <w:lang w:val="lv-LV"/>
              </w:rPr>
            </w:pPr>
            <w:r>
              <w:rPr>
                <w:rFonts w:hint="default" w:ascii="Calibri" w:hAnsi="Calibri" w:eastAsia="Calibri" w:cs="Calibri"/>
                <w:color w:val="244061"/>
                <w:sz w:val="24"/>
                <w:szCs w:val="24"/>
                <w:lang w:val="lv-LV"/>
              </w:rPr>
              <w:t>Englisch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Name of the professional profile</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pPr>
            <w:r>
              <w:rPr>
                <w:rFonts w:ascii="SimSun" w:hAnsi="SimSun" w:eastAsia="SimSun" w:cs="SimSun"/>
                <w:kern w:val="0"/>
                <w:sz w:val="24"/>
                <w:szCs w:val="24"/>
                <w:lang w:val="en-US" w:eastAsia="zh-CN" w:bidi="ar"/>
              </w:rPr>
              <w:t>STEM subjects in a drone environment</w:t>
            </w:r>
          </w:p>
          <w:p>
            <w:pPr>
              <w:keepNext w:val="0"/>
              <w:keepLines w:val="0"/>
              <w:widowControl/>
              <w:suppressLineNumbers w:val="0"/>
              <w:jc w:val="left"/>
              <w:rPr>
                <w:rFonts w:hint="default" w:ascii="Calibri" w:hAnsi="Calibri" w:eastAsia="Calibri" w:cs="Calibri"/>
                <w:color w:val="244061"/>
                <w:sz w:val="24"/>
                <w:szCs w:val="24"/>
                <w:lang w:val="lv-LV"/>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Profile of the qualification and training goals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color w:val="244061"/>
                <w:sz w:val="24"/>
                <w:szCs w:val="24"/>
                <w:lang w:val="lv-LV"/>
              </w:rPr>
            </w:pPr>
            <w:r>
              <w:rPr>
                <w:rFonts w:ascii="SimSun" w:hAnsi="SimSun" w:eastAsia="SimSun" w:cs="SimSun"/>
                <w:kern w:val="0"/>
                <w:sz w:val="24"/>
                <w:szCs w:val="24"/>
                <w:lang w:val="en-US" w:eastAsia="zh-CN" w:bidi="ar"/>
              </w:rPr>
              <w:t>Learn and apply the specifics and characteristics of drones. Understand the construction of drones. Identify the problem and fix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Duration and scope</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ascii="Calibri" w:hAnsi="Calibri" w:eastAsia="Calibri" w:cs="Calibri"/>
                <w:color w:val="24406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Admission requirements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ascii="Calibri" w:hAnsi="Calibri" w:eastAsia="Calibri" w:cs="Calibri"/>
                <w:color w:val="24406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Training structure and modules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color w:val="244061"/>
                <w:sz w:val="24"/>
                <w:szCs w:val="24"/>
                <w:lang w:val="lv-LV"/>
              </w:rPr>
            </w:pPr>
            <w:r>
              <w:rPr>
                <w:rFonts w:ascii="SimSun" w:hAnsi="SimSun" w:eastAsia="SimSun" w:cs="SimSun"/>
                <w:kern w:val="0"/>
                <w:sz w:val="24"/>
                <w:szCs w:val="24"/>
                <w:lang w:val="en-US" w:eastAsia="zh-CN" w:bidi="ar"/>
              </w:rPr>
              <w:t>STEM subjects STEM subjects in the field of drones Course topics for drone operation STEM categories in drone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Objectives and goals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ascii="Calibri" w:hAnsi="Calibri" w:eastAsia="Calibri" w:cs="Calibri"/>
                <w:color w:val="244061"/>
                <w:sz w:val="24"/>
                <w:szCs w:val="24"/>
              </w:rPr>
            </w:pPr>
            <w:r>
              <w:rPr>
                <w:rFonts w:ascii="SimSun" w:hAnsi="SimSun" w:eastAsia="SimSun" w:cs="SimSun"/>
                <w:kern w:val="0"/>
                <w:sz w:val="24"/>
                <w:szCs w:val="24"/>
                <w:lang w:val="en-US" w:eastAsia="zh-CN" w:bidi="ar"/>
              </w:rPr>
              <w:t>To understand how related STEM subjects are in the construction, operation, and application of drones. Be able to apply the knowledge gained in the training program in the operation of drones.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Learning outcomes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ascii="Calibri" w:hAnsi="Calibri" w:eastAsia="Calibri" w:cs="Calibri"/>
                <w:b/>
                <w:color w:val="244061"/>
                <w:sz w:val="24"/>
                <w:szCs w:val="24"/>
              </w:rPr>
            </w:pPr>
          </w:p>
          <w:p>
            <w:pPr>
              <w:keepNext w:val="0"/>
              <w:keepLines w:val="0"/>
              <w:widowControl/>
              <w:suppressLineNumbers w:val="0"/>
              <w:jc w:val="left"/>
            </w:pPr>
            <w:r>
              <w:rPr>
                <w:rFonts w:ascii="SimSun" w:hAnsi="SimSun" w:eastAsia="SimSun" w:cs="SimSun"/>
                <w:kern w:val="0"/>
                <w:sz w:val="24"/>
                <w:szCs w:val="24"/>
                <w:lang w:val="en-US" w:eastAsia="zh-CN" w:bidi="ar"/>
              </w:rPr>
              <w:t>Diagnose problems and find solutions in drone operations.</w:t>
            </w:r>
          </w:p>
          <w:p>
            <w:pPr>
              <w:widowControl/>
              <w:rPr>
                <w:rFonts w:ascii="Calibri" w:hAnsi="Calibri" w:eastAsia="Calibri" w:cs="Calibri"/>
                <w:b/>
                <w:color w:val="24406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729" w:type="dxa"/>
            <w:vMerge w:val="restart"/>
            <w:tcBorders>
              <w:top w:val="single" w:color="000000" w:sz="4" w:space="0"/>
              <w:left w:val="single" w:color="000000" w:sz="4" w:space="0"/>
              <w:bottom w:val="single" w:color="000000" w:sz="4" w:space="0"/>
              <w:right w:val="single" w:color="000000" w:sz="4" w:space="0"/>
            </w:tcBorders>
            <w:shd w:val="clear" w:color="auto" w:fill="75B239"/>
            <w:vAlign w:val="center"/>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Learning field</w:t>
            </w:r>
          </w:p>
          <w:p>
            <w:pPr>
              <w:widowControl/>
              <w:rPr>
                <w:rFonts w:ascii="Calibri" w:hAnsi="Calibri" w:eastAsia="Calibri" w:cs="Calibri"/>
                <w:b/>
                <w:color w:val="FFFFFF"/>
                <w:sz w:val="24"/>
                <w:szCs w:val="24"/>
              </w:rPr>
            </w:pPr>
          </w:p>
        </w:tc>
        <w:tc>
          <w:tcPr>
            <w:tcW w:w="6015"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b w:val="0"/>
                <w:i w:val="0"/>
                <w:smallCaps w:val="0"/>
                <w:strike w:val="0"/>
                <w:color w:val="000000"/>
                <w:sz w:val="24"/>
                <w:szCs w:val="24"/>
                <w:u w:val="none"/>
                <w:shd w:val="clear" w:fill="auto"/>
                <w:vertAlign w:val="baseline"/>
                <w:lang w:val="lv-LV"/>
              </w:rPr>
            </w:pPr>
            <w:r>
              <w:rPr>
                <w:rFonts w:ascii="Calibri" w:hAnsi="Calibri" w:eastAsia="Calibri" w:cs="Calibri"/>
                <w:b w:val="0"/>
                <w:i w:val="0"/>
                <w:smallCaps w:val="0"/>
                <w:strike w:val="0"/>
                <w:color w:val="000000"/>
                <w:sz w:val="24"/>
                <w:szCs w:val="24"/>
                <w:u w:val="none"/>
                <w:shd w:val="clear" w:fill="auto"/>
                <w:vertAlign w:val="baseline"/>
                <w:rtl w:val="0"/>
              </w:rPr>
              <w:t xml:space="preserve"> </w:t>
            </w:r>
            <w:r>
              <w:rPr>
                <w:rFonts w:ascii="SimSun" w:hAnsi="SimSun" w:eastAsia="SimSun" w:cs="SimSun"/>
                <w:kern w:val="0"/>
                <w:sz w:val="24"/>
                <w:szCs w:val="24"/>
                <w:lang w:val="en-US" w:eastAsia="zh-CN" w:bidi="ar"/>
              </w:rPr>
              <w:t>Theoretical knowledge in the operation, construction and application of drones.</w:t>
            </w:r>
          </w:p>
        </w:tc>
        <w:tc>
          <w:tcPr>
            <w:tcBorders>
              <w:top w:val="single" w:color="000000" w:sz="4" w:space="0"/>
              <w:left w:val="single" w:color="000000" w:sz="4" w:space="0"/>
              <w:bottom w:val="single" w:color="000000" w:sz="4" w:space="0"/>
              <w:right w:val="single" w:color="000000" w:sz="4" w:space="0"/>
            </w:tcBorders>
            <w:shd w:val="clear" w:color="auto" w:fill="75B239"/>
          </w:tcPr>
          <w:p>
            <w:pPr>
              <w:widowControl/>
              <w:tabs>
                <w:tab w:val="center" w:pos="759"/>
              </w:tabs>
              <w:rPr>
                <w:rFonts w:ascii="Calibri" w:hAnsi="Calibri" w:eastAsia="Calibri" w:cs="Calibri"/>
                <w:color w:val="000000"/>
                <w:sz w:val="24"/>
                <w:szCs w:val="24"/>
              </w:rPr>
            </w:pPr>
            <w:r>
              <w:rPr>
                <w:rFonts w:ascii="Calibri" w:hAnsi="Calibri" w:eastAsia="Calibri" w:cs="Calibri"/>
                <w:color w:val="000000"/>
                <w:sz w:val="24"/>
                <w:szCs w:val="24"/>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729" w:type="dxa"/>
            <w:vMerge w:val="continue"/>
            <w:tcBorders>
              <w:top w:val="single" w:color="000000" w:sz="4" w:space="0"/>
              <w:left w:val="single" w:color="000000" w:sz="4" w:space="0"/>
              <w:bottom w:val="single" w:color="000000" w:sz="4" w:space="0"/>
              <w:right w:val="single" w:color="000000" w:sz="4" w:space="0"/>
            </w:tcBorders>
            <w:shd w:val="clear" w:color="auto" w:fill="75B23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color w:val="000000"/>
                <w:sz w:val="24"/>
                <w:szCs w:val="24"/>
              </w:rPr>
            </w:pPr>
          </w:p>
        </w:tc>
        <w:tc>
          <w:tcPr>
            <w:tcW w:w="6015"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 </w:t>
            </w:r>
          </w:p>
        </w:tc>
        <w:tc>
          <w:tcPr>
            <w:tcBorders>
              <w:top w:val="single" w:color="000000" w:sz="4" w:space="0"/>
              <w:left w:val="single" w:color="000000" w:sz="4" w:space="0"/>
              <w:bottom w:val="single" w:color="000000" w:sz="4" w:space="0"/>
              <w:right w:val="single" w:color="000000" w:sz="4" w:space="0"/>
            </w:tcBorders>
            <w:shd w:val="clear" w:color="auto" w:fill="75B239"/>
          </w:tcPr>
          <w:p>
            <w:pPr>
              <w:widowControl/>
              <w:tabs>
                <w:tab w:val="center" w:pos="759"/>
              </w:tabs>
              <w:rPr>
                <w:rFonts w:ascii="Calibri" w:hAnsi="Calibri" w:eastAsia="Calibri" w:cs="Calibr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2729" w:type="dxa"/>
            <w:vMerge w:val="continue"/>
            <w:tcBorders>
              <w:top w:val="single" w:color="000000" w:sz="4" w:space="0"/>
              <w:left w:val="single" w:color="000000" w:sz="4" w:space="0"/>
              <w:bottom w:val="single" w:color="000000" w:sz="4" w:space="0"/>
              <w:right w:val="single" w:color="000000" w:sz="4" w:space="0"/>
            </w:tcBorders>
            <w:shd w:val="clear" w:color="auto" w:fill="75B23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color w:val="000000"/>
                <w:sz w:val="24"/>
                <w:szCs w:val="24"/>
              </w:rPr>
            </w:pPr>
          </w:p>
        </w:tc>
        <w:tc>
          <w:tcPr>
            <w:tcW w:w="6015"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 </w:t>
            </w:r>
          </w:p>
        </w:tc>
        <w:tc>
          <w:tcPr>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Content index</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ind w:left="884" w:leftChars="0" w:hanging="884" w:hangingChars="367"/>
              <w:jc w:val="left"/>
              <w:rPr>
                <w:rFonts w:ascii="SimSun" w:hAnsi="SimSun" w:eastAsia="SimSun" w:cs="SimSun"/>
                <w:kern w:val="0"/>
                <w:sz w:val="24"/>
                <w:szCs w:val="24"/>
                <w:lang w:val="en-US" w:eastAsia="zh-CN" w:bidi="ar"/>
              </w:rPr>
            </w:pPr>
            <w:bookmarkStart w:id="0" w:name="_heading=h.gjdgxs" w:colFirst="0" w:colLast="0"/>
            <w:bookmarkEnd w:id="0"/>
            <w:r>
              <w:rPr>
                <w:rFonts w:ascii="SimSun" w:hAnsi="SimSun" w:eastAsia="SimSun" w:cs="SimSun"/>
                <w:b/>
                <w:bCs/>
                <w:kern w:val="0"/>
                <w:sz w:val="24"/>
                <w:szCs w:val="24"/>
                <w:lang w:val="en-US" w:eastAsia="zh-CN" w:bidi="ar"/>
              </w:rPr>
              <w:t>Unit 1:</w:t>
            </w:r>
            <w:r>
              <w:rPr>
                <w:rFonts w:ascii="SimSun" w:hAnsi="SimSun" w:eastAsia="SimSun" w:cs="SimSun"/>
                <w:kern w:val="0"/>
                <w:sz w:val="24"/>
                <w:szCs w:val="24"/>
                <w:lang w:val="en-US" w:eastAsia="zh-CN" w:bidi="ar"/>
              </w:rPr>
              <w:t xml:space="preserve"> Introduction to the meaning of STEM STEM fields of study, directions </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1.1:</w:t>
            </w:r>
            <w:r>
              <w:rPr>
                <w:rFonts w:ascii="SimSun" w:hAnsi="SimSun" w:eastAsia="SimSun" w:cs="SimSun"/>
                <w:kern w:val="0"/>
                <w:sz w:val="24"/>
                <w:szCs w:val="24"/>
                <w:lang w:val="en-US" w:eastAsia="zh-CN" w:bidi="ar"/>
              </w:rPr>
              <w:t xml:space="preserve"> What is STEM </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1.2:</w:t>
            </w:r>
            <w:r>
              <w:rPr>
                <w:rFonts w:ascii="SimSun" w:hAnsi="SimSun" w:eastAsia="SimSun" w:cs="SimSun"/>
                <w:kern w:val="0"/>
                <w:sz w:val="24"/>
                <w:szCs w:val="24"/>
                <w:lang w:val="en-US" w:eastAsia="zh-CN" w:bidi="ar"/>
              </w:rPr>
              <w:t xml:space="preserve"> What are STEM subjects </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1.3:</w:t>
            </w:r>
            <w:r>
              <w:rPr>
                <w:rFonts w:ascii="SimSun" w:hAnsi="SimSun" w:eastAsia="SimSun" w:cs="SimSun"/>
                <w:kern w:val="0"/>
                <w:sz w:val="24"/>
                <w:szCs w:val="24"/>
                <w:lang w:val="en-US" w:eastAsia="zh-CN" w:bidi="ar"/>
              </w:rPr>
              <w:t xml:space="preserve"> How STEM influences modern learning </w:t>
            </w:r>
          </w:p>
          <w:p>
            <w:pPr>
              <w:keepNext w:val="0"/>
              <w:keepLines w:val="0"/>
              <w:widowControl/>
              <w:suppressLineNumbers w:val="0"/>
              <w:ind w:left="884" w:leftChars="0" w:hanging="884" w:hangingChars="367"/>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Unit 2:</w:t>
            </w:r>
            <w:r>
              <w:rPr>
                <w:rFonts w:ascii="SimSun" w:hAnsi="SimSun" w:eastAsia="SimSun" w:cs="SimSun"/>
                <w:kern w:val="0"/>
                <w:sz w:val="24"/>
                <w:szCs w:val="24"/>
                <w:lang w:val="en-US" w:eastAsia="zh-CN" w:bidi="ar"/>
              </w:rPr>
              <w:t xml:space="preserve"> Bridging STEM disciplines in drone operations In which STEM areas can we use drones? </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2.1:</w:t>
            </w:r>
            <w:r>
              <w:rPr>
                <w:rFonts w:ascii="SimSun" w:hAnsi="SimSun" w:eastAsia="SimSun" w:cs="SimSun"/>
                <w:kern w:val="0"/>
                <w:sz w:val="24"/>
                <w:szCs w:val="24"/>
                <w:lang w:val="en-US" w:eastAsia="zh-CN" w:bidi="ar"/>
              </w:rPr>
              <w:t xml:space="preserve"> STEM learning directions in drone operation </w:t>
            </w:r>
          </w:p>
          <w:p>
            <w:pPr>
              <w:keepNext w:val="0"/>
              <w:keepLines w:val="0"/>
              <w:widowControl/>
              <w:suppressLineNumbers w:val="0"/>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Unit 3:</w:t>
            </w:r>
            <w:r>
              <w:rPr>
                <w:rFonts w:ascii="SimSun" w:hAnsi="SimSun" w:eastAsia="SimSun" w:cs="SimSun"/>
                <w:kern w:val="0"/>
                <w:sz w:val="24"/>
                <w:szCs w:val="24"/>
                <w:lang w:val="en-US" w:eastAsia="zh-CN" w:bidi="ar"/>
              </w:rPr>
              <w:t xml:space="preserve"> Teaching subjects in drone training Subjects </w:t>
            </w:r>
          </w:p>
          <w:p>
            <w:pPr>
              <w:keepNext w:val="0"/>
              <w:keepLines w:val="0"/>
              <w:widowControl/>
              <w:suppressLineNumbers w:val="0"/>
              <w:ind w:left="0" w:leftChars="0" w:firstLine="441" w:firstLine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3.1:</w:t>
            </w:r>
            <w:r>
              <w:rPr>
                <w:rFonts w:ascii="SimSun" w:hAnsi="SimSun" w:eastAsia="SimSun" w:cs="SimSun"/>
                <w:kern w:val="0"/>
                <w:sz w:val="24"/>
                <w:szCs w:val="24"/>
                <w:lang w:val="en-US" w:eastAsia="zh-CN" w:bidi="ar"/>
              </w:rPr>
              <w:t xml:space="preserve"> Drones in science subjects </w:t>
            </w:r>
          </w:p>
          <w:p>
            <w:pPr>
              <w:keepNext w:val="0"/>
              <w:keepLines w:val="0"/>
              <w:widowControl/>
              <w:suppressLineNumbers w:val="0"/>
              <w:ind w:left="0" w:leftChars="0" w:firstLine="441" w:firstLine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3.2:</w:t>
            </w:r>
            <w:r>
              <w:rPr>
                <w:rFonts w:ascii="SimSun" w:hAnsi="SimSun" w:eastAsia="SimSun" w:cs="SimSun"/>
                <w:kern w:val="0"/>
                <w:sz w:val="24"/>
                <w:szCs w:val="24"/>
                <w:lang w:val="en-US" w:eastAsia="zh-CN" w:bidi="ar"/>
              </w:rPr>
              <w:t xml:space="preserve"> In technological subjects </w:t>
            </w:r>
          </w:p>
          <w:p>
            <w:pPr>
              <w:keepNext w:val="0"/>
              <w:keepLines w:val="0"/>
              <w:widowControl/>
              <w:suppressLineNumbers w:val="0"/>
              <w:ind w:left="0" w:leftChars="0" w:firstLine="441" w:firstLine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3.3:</w:t>
            </w:r>
            <w:r>
              <w:rPr>
                <w:rFonts w:ascii="SimSun" w:hAnsi="SimSun" w:eastAsia="SimSun" w:cs="SimSun"/>
                <w:kern w:val="0"/>
                <w:sz w:val="24"/>
                <w:szCs w:val="24"/>
                <w:lang w:val="en-US" w:eastAsia="zh-CN" w:bidi="ar"/>
              </w:rPr>
              <w:t xml:space="preserve"> Engineering subjects </w:t>
            </w:r>
          </w:p>
          <w:p>
            <w:pPr>
              <w:keepNext w:val="0"/>
              <w:keepLines w:val="0"/>
              <w:widowControl/>
              <w:suppressLineNumbers w:val="0"/>
              <w:ind w:left="0" w:leftChars="0" w:firstLine="441" w:firstLineChars="183"/>
              <w:jc w:val="left"/>
            </w:pPr>
            <w:r>
              <w:rPr>
                <w:rFonts w:ascii="SimSun" w:hAnsi="SimSun" w:eastAsia="SimSun" w:cs="SimSun"/>
                <w:b/>
                <w:bCs/>
                <w:kern w:val="0"/>
                <w:sz w:val="24"/>
                <w:szCs w:val="24"/>
                <w:lang w:val="en-US" w:eastAsia="zh-CN" w:bidi="ar"/>
              </w:rPr>
              <w:t>Section 3.4:</w:t>
            </w:r>
            <w:r>
              <w:rPr>
                <w:rFonts w:ascii="SimSun" w:hAnsi="SimSun" w:eastAsia="SimSun" w:cs="SimSun"/>
                <w:kern w:val="0"/>
                <w:sz w:val="24"/>
                <w:szCs w:val="24"/>
                <w:lang w:val="en-US" w:eastAsia="zh-CN" w:bidi="ar"/>
              </w:rPr>
              <w:t xml:space="preserve"> In mathematical subjects</w:t>
            </w:r>
          </w:p>
          <w:p>
            <w:pPr>
              <w:widowControl/>
              <w:ind w:left="0" w:leftChars="0" w:firstLine="439" w:firstLineChars="183"/>
              <w:rPr>
                <w:rFonts w:ascii="Calibri" w:hAnsi="Calibri" w:eastAsia="Calibri" w:cs="Calibri"/>
                <w:sz w:val="24"/>
                <w:szCs w:val="24"/>
              </w:rPr>
            </w:pPr>
          </w:p>
        </w:tc>
      </w:tr>
    </w:tbl>
    <w:p>
      <w:pPr>
        <w:widowControl/>
        <w:rPr>
          <w:rFonts w:ascii="Calibri" w:hAnsi="Calibri" w:eastAsia="Calibri" w:cs="Calibri"/>
          <w:b/>
          <w:color w:val="FFFFFF"/>
          <w:sz w:val="24"/>
          <w:szCs w:val="24"/>
          <w:rtl w:val="0"/>
        </w:rPr>
      </w:pPr>
      <w:r>
        <w:rPr>
          <w:rFonts w:ascii="Calibri" w:hAnsi="Calibri" w:eastAsia="Calibri" w:cs="Calibri"/>
          <w:b/>
          <w:color w:val="FFFFFF"/>
          <w:sz w:val="24"/>
          <w:szCs w:val="24"/>
          <w:rtl w:val="0"/>
        </w:rPr>
        <w:br w:type="page"/>
      </w:r>
    </w:p>
    <w:tbl>
      <w:tblPr>
        <w:tblStyle w:val="25"/>
        <w:tblW w:w="9345"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14"/>
        <w:gridCol w:w="6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0"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br w:type="page"/>
            </w:r>
            <w:r>
              <w:rPr>
                <w:rFonts w:ascii="Calibri" w:hAnsi="Calibri" w:eastAsia="Calibri" w:cs="Calibri"/>
                <w:b/>
                <w:color w:val="FFFFFF"/>
                <w:sz w:val="24"/>
                <w:szCs w:val="24"/>
                <w:rtl w:val="0"/>
              </w:rPr>
              <w:t>Content development </w:t>
            </w:r>
          </w:p>
        </w:tc>
        <w:tc>
          <w:tcPr>
            <w:tcW w:w="663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Unit 1: </w:t>
            </w:r>
            <w:r>
              <w:rPr>
                <w:rFonts w:ascii="SimSun" w:hAnsi="SimSun" w:eastAsia="SimSun" w:cs="SimSun"/>
                <w:kern w:val="0"/>
                <w:sz w:val="24"/>
                <w:szCs w:val="24"/>
                <w:lang w:val="en-US" w:eastAsia="zh-CN" w:bidi="ar"/>
              </w:rPr>
              <w:t xml:space="preserve">Introduction to the meaning of STEM </w:t>
            </w:r>
          </w:p>
          <w:p>
            <w:pPr>
              <w:keepNext w:val="0"/>
              <w:keepLines w:val="0"/>
              <w:widowControl/>
              <w:suppressLineNumbers w:val="0"/>
              <w:ind w:left="0" w:leftChars="0" w:firstLine="439" w:firstLineChars="183"/>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 xml:space="preserve">STEM fields of study, directions </w:t>
            </w:r>
          </w:p>
          <w:p>
            <w:pPr>
              <w:keepNext w:val="0"/>
              <w:keepLines w:val="0"/>
              <w:widowControl/>
              <w:suppressLineNumbers w:val="0"/>
              <w:ind w:left="660" w:leftChars="199" w:hanging="222" w:hangingChars="92"/>
              <w:jc w:val="left"/>
            </w:pPr>
            <w:r>
              <w:rPr>
                <w:rFonts w:ascii="SimSun" w:hAnsi="SimSun" w:eastAsia="SimSun" w:cs="SimSun"/>
                <w:b/>
                <w:bCs/>
                <w:kern w:val="0"/>
                <w:sz w:val="24"/>
                <w:szCs w:val="24"/>
                <w:lang w:val="en-US" w:eastAsia="zh-CN" w:bidi="ar"/>
              </w:rPr>
              <w:t>Section 1.1:</w:t>
            </w:r>
            <w:r>
              <w:rPr>
                <w:rFonts w:ascii="SimSun" w:hAnsi="SimSun" w:eastAsia="SimSun" w:cs="SimSun"/>
                <w:kern w:val="0"/>
                <w:sz w:val="24"/>
                <w:szCs w:val="24"/>
                <w:lang w:val="en-US" w:eastAsia="zh-CN" w:bidi="ar"/>
              </w:rPr>
              <w:t xml:space="preserve"> What is STEM? Science and technology subjects (called STEM - from the English language Science, Technology, Engineering and Mathematics) explain the environment in which we find ourselves. Physics, chemistry, mathematics and biology describe the laws and processes of the surrounding nature, while informatics and computer science give us an idea of how things work technologies. Education is important for every person, family, society and country as a whole. It is the way to the quality of a person's individual life, the creation of a knowledge society and the economic growth and prosperity of the country. Investments in education and lifelong learning are an essential prerequisite for the development of the national economy and the promotion of the country's competitiveness, as well as for achieving a higher level of well-being. STEM is an educational program that focuses heavily on science, technology, engineering, and mathematics.</w:t>
            </w:r>
          </w:p>
          <w:p>
            <w:pPr>
              <w:ind w:left="660" w:leftChars="300" w:firstLine="0" w:firstLineChars="0"/>
              <w:rPr>
                <w:rFonts w:hint="default"/>
                <w:rtl w:val="0"/>
                <w:lang w:val="lv-LV" w:eastAsia="zh-CN"/>
              </w:rPr>
            </w:pPr>
          </w:p>
          <w:p>
            <w:pPr>
              <w:keepNext w:val="0"/>
              <w:keepLines w:val="0"/>
              <w:widowControl/>
              <w:suppressLineNumbers w:val="0"/>
              <w:ind w:left="659" w:leftChars="200" w:hanging="219" w:hangingChars="91"/>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1.2:</w:t>
            </w:r>
            <w:r>
              <w:rPr>
                <w:rFonts w:ascii="SimSun" w:hAnsi="SimSun" w:eastAsia="SimSun" w:cs="SimSun"/>
                <w:kern w:val="0"/>
                <w:sz w:val="24"/>
                <w:szCs w:val="24"/>
                <w:lang w:val="en-US" w:eastAsia="zh-CN" w:bidi="ar"/>
              </w:rPr>
              <w:t xml:space="preserve"> What are STEM subjects? </w:t>
            </w:r>
          </w:p>
          <w:p>
            <w:pPr>
              <w:keepNext w:val="0"/>
              <w:keepLines w:val="0"/>
              <w:widowControl/>
              <w:suppressLineNumbers w:val="0"/>
              <w:ind w:left="658" w:leftChars="299" w:firstLine="0" w:firstLineChars="0"/>
              <w:jc w:val="left"/>
            </w:pPr>
            <w:r>
              <w:rPr>
                <w:rFonts w:ascii="SimSun" w:hAnsi="SimSun" w:eastAsia="SimSun" w:cs="SimSun"/>
                <w:kern w:val="0"/>
                <w:sz w:val="24"/>
                <w:szCs w:val="24"/>
                <w:lang w:val="en-US" w:eastAsia="zh-CN" w:bidi="ar"/>
              </w:rPr>
              <w:t>STEM subjects will include mathematics, science, biology, geography, physics, chemistry, design and technology, computer science, engineering, programming, robotics and digital design.</w:t>
            </w:r>
          </w:p>
          <w:p>
            <w:pPr>
              <w:widowControl/>
              <w:ind w:left="360" w:firstLine="0"/>
              <w:rPr>
                <w:rFonts w:hint="default" w:ascii="Calibri" w:hAnsi="Calibri" w:eastAsia="Calibri" w:cs="Calibri"/>
                <w:sz w:val="24"/>
                <w:szCs w:val="24"/>
                <w:rtl w:val="0"/>
                <w:lang w:val="lv-LV"/>
              </w:rPr>
            </w:pPr>
          </w:p>
          <w:p>
            <w:pPr>
              <w:keepNext w:val="0"/>
              <w:keepLines w:val="0"/>
              <w:widowControl/>
              <w:suppressLineNumbers w:val="0"/>
              <w:ind w:left="659" w:leftChars="200" w:hanging="219" w:hangingChars="91"/>
              <w:jc w:val="left"/>
            </w:pPr>
            <w:r>
              <w:rPr>
                <w:rFonts w:ascii="SimSun" w:hAnsi="SimSun" w:eastAsia="SimSun" w:cs="SimSun"/>
                <w:b/>
                <w:bCs/>
                <w:kern w:val="0"/>
                <w:sz w:val="24"/>
                <w:szCs w:val="24"/>
                <w:lang w:val="en-US" w:eastAsia="zh-CN" w:bidi="ar"/>
              </w:rPr>
              <w:t xml:space="preserve">Section 1.3: </w:t>
            </w:r>
            <w:r>
              <w:rPr>
                <w:rFonts w:ascii="SimSun" w:hAnsi="SimSun" w:eastAsia="SimSun" w:cs="SimSun"/>
                <w:kern w:val="0"/>
                <w:sz w:val="24"/>
                <w:szCs w:val="24"/>
                <w:lang w:val="en-US" w:eastAsia="zh-CN" w:bidi="ar"/>
              </w:rPr>
              <w:t>How does STEM affect modern learning? Realizing that one of the key components of future education is the development of 21st century skills, which have yet to be precisely defined and assessed, technology and science skills play an important role, so they are closely related to future employment and quality of life. In recent years, however, the field of STEM education has experienced various criticisms. It is rather difficult to achieve a comprehensive integration of the different fields of STEM, partly because the nature of the disciplines is quite different, with fields such as science and technology more represented than mathematics and engineering (Haesen and Van de Put, 2018). Therefore, more and more often, the STEM acronym is supplemented with the letter "A" - Art (art), which makes the lessons a creative learning environment and learners purposefully experiment and participate in experimental learning, constantly solve problems, collaborate and learn through the creative process (The Institute for Arts Integration and STEAM, 2020).</w:t>
            </w:r>
          </w:p>
          <w:p>
            <w:pPr>
              <w:widowControl/>
              <w:ind w:left="1321" w:leftChars="0" w:hanging="1321" w:hangingChars="550"/>
              <w:rPr>
                <w:rFonts w:ascii="Calibri" w:hAnsi="Calibri" w:eastAsia="Calibri" w:cs="Calibri"/>
                <w:b/>
                <w:sz w:val="24"/>
                <w:szCs w:val="24"/>
                <w:rtl w:val="0"/>
              </w:rPr>
            </w:pPr>
          </w:p>
          <w:p>
            <w:pPr>
              <w:keepNext w:val="0"/>
              <w:keepLines w:val="0"/>
              <w:widowControl/>
              <w:suppressLineNumbers w:val="0"/>
              <w:ind w:left="660" w:leftChars="0" w:hanging="660" w:hangingChars="274"/>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Unit 2: </w:t>
            </w:r>
            <w:r>
              <w:rPr>
                <w:rFonts w:ascii="SimSun" w:hAnsi="SimSun" w:eastAsia="SimSun" w:cs="SimSun"/>
                <w:kern w:val="0"/>
                <w:sz w:val="24"/>
                <w:szCs w:val="24"/>
                <w:lang w:val="en-US" w:eastAsia="zh-CN" w:bidi="ar"/>
              </w:rPr>
              <w:t xml:space="preserve">Bridging STEM disciplines in drone operations In which STEM areas can we use drones? </w:t>
            </w:r>
          </w:p>
          <w:p>
            <w:pPr>
              <w:keepNext w:val="0"/>
              <w:keepLines w:val="0"/>
              <w:widowControl/>
              <w:suppressLineNumbers w:val="0"/>
              <w:ind w:left="659" w:leftChars="200" w:hanging="219" w:hangingChars="91"/>
              <w:jc w:val="left"/>
            </w:pPr>
            <w:r>
              <w:rPr>
                <w:rFonts w:ascii="SimSun" w:hAnsi="SimSun" w:eastAsia="SimSun" w:cs="SimSun"/>
                <w:b/>
                <w:bCs/>
                <w:kern w:val="0"/>
                <w:sz w:val="24"/>
                <w:szCs w:val="24"/>
                <w:lang w:val="en-US" w:eastAsia="zh-CN" w:bidi="ar"/>
              </w:rPr>
              <w:t>Section 2.1:</w:t>
            </w:r>
            <w:r>
              <w:rPr>
                <w:rFonts w:ascii="SimSun" w:hAnsi="SimSun" w:eastAsia="SimSun" w:cs="SimSun"/>
                <w:kern w:val="0"/>
                <w:sz w:val="24"/>
                <w:szCs w:val="24"/>
                <w:lang w:val="en-US" w:eastAsia="zh-CN" w:bidi="ar"/>
              </w:rPr>
              <w:t xml:space="preserve"> STEM learning directions in drone operation As much as drones are today's devices, their relationship to STEM subjects is directly related. Drones use all 4 areas of STEM learning.</w:t>
            </w:r>
          </w:p>
          <w:p>
            <w:pPr>
              <w:widowControl/>
              <w:ind w:left="360" w:firstLine="0"/>
              <w:rPr>
                <w:rFonts w:hint="default" w:ascii="Calibri" w:hAnsi="Calibri" w:eastAsia="Calibri" w:cs="Calibri"/>
                <w:sz w:val="24"/>
                <w:szCs w:val="24"/>
                <w:rtl w:val="0"/>
                <w:lang w:val="lv-LV"/>
              </w:rPr>
            </w:pPr>
          </w:p>
          <w:p>
            <w:pPr>
              <w:keepNext w:val="0"/>
              <w:keepLines w:val="0"/>
              <w:widowControl/>
              <w:suppressLineNumbers w:val="0"/>
              <w:ind w:left="441" w:leftChars="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Unit 3: </w:t>
            </w:r>
            <w:r>
              <w:rPr>
                <w:rFonts w:ascii="SimSun" w:hAnsi="SimSun" w:eastAsia="SimSun" w:cs="SimSun"/>
                <w:kern w:val="0"/>
                <w:sz w:val="24"/>
                <w:szCs w:val="24"/>
                <w:lang w:val="en-US" w:eastAsia="zh-CN" w:bidi="ar"/>
              </w:rPr>
              <w:t xml:space="preserve">Teaching subjects in drone training Subjects </w:t>
            </w:r>
          </w:p>
          <w:p>
            <w:pPr>
              <w:keepNext w:val="0"/>
              <w:keepLines w:val="0"/>
              <w:widowControl/>
              <w:suppressLineNumbers w:val="0"/>
              <w:ind w:left="659" w:leftChars="200" w:hanging="219" w:hangingChars="91"/>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Section 3.1:</w:t>
            </w:r>
            <w:r>
              <w:rPr>
                <w:rFonts w:ascii="SimSun" w:hAnsi="SimSun" w:eastAsia="SimSun" w:cs="SimSun"/>
                <w:kern w:val="0"/>
                <w:sz w:val="24"/>
                <w:szCs w:val="24"/>
                <w:lang w:val="en-US" w:eastAsia="zh-CN" w:bidi="ar"/>
              </w:rPr>
              <w:t xml:space="preserve"> Drones in science subjects </w:t>
            </w:r>
          </w:p>
          <w:p>
            <w:pPr>
              <w:keepNext w:val="0"/>
              <w:keepLines w:val="0"/>
              <w:widowControl/>
              <w:suppressLineNumbers w:val="0"/>
              <w:ind w:left="876" w:leftChars="300" w:hanging="216" w:hangingChars="9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 xml:space="preserve">Lifting power The dynamics of rowing </w:t>
            </w:r>
          </w:p>
          <w:p>
            <w:pPr>
              <w:keepNext w:val="0"/>
              <w:keepLines w:val="0"/>
              <w:widowControl/>
              <w:suppressLineNumbers w:val="0"/>
              <w:ind w:left="876" w:leftChars="300" w:hanging="216" w:hangingChars="90"/>
              <w:jc w:val="left"/>
            </w:pPr>
            <w:r>
              <w:rPr>
                <w:rFonts w:ascii="SimSun" w:hAnsi="SimSun" w:eastAsia="SimSun" w:cs="SimSun"/>
                <w:kern w:val="0"/>
                <w:sz w:val="24"/>
                <w:szCs w:val="24"/>
                <w:lang w:val="en-US" w:eastAsia="zh-CN" w:bidi="ar"/>
              </w:rPr>
              <w:t>Lifting capacity - dead weight</w:t>
            </w:r>
          </w:p>
          <w:p>
            <w:pPr>
              <w:widowControl/>
              <w:ind w:left="0" w:leftChars="0" w:firstLine="439" w:firstLineChars="183"/>
              <w:rPr>
                <w:rFonts w:ascii="Calibri" w:hAnsi="Calibri" w:eastAsia="Calibri" w:cs="Calibri"/>
                <w:sz w:val="24"/>
                <w:szCs w:val="24"/>
                <w:rtl w:val="0"/>
              </w:rPr>
            </w:pPr>
          </w:p>
          <w:p>
            <w:pPr>
              <w:keepNext w:val="0"/>
              <w:keepLines w:val="0"/>
              <w:widowControl/>
              <w:suppressLineNumbers w:val="0"/>
              <w:ind w:left="440" w:leftChars="200" w:firstLine="0" w:firstLineChars="0"/>
              <w:jc w:val="left"/>
              <w:rPr>
                <w:rFonts w:hint="default" w:ascii="Calibri" w:hAnsi="Calibri" w:eastAsia="Calibri" w:cs="Calibri"/>
                <w:sz w:val="24"/>
                <w:szCs w:val="24"/>
                <w:rtl w:val="0"/>
                <w:lang w:val="lv-LV"/>
              </w:rPr>
            </w:pPr>
            <w:r>
              <w:rPr>
                <w:rFonts w:ascii="Calibri" w:hAnsi="Calibri" w:eastAsia="Calibri" w:cs="Calibri"/>
                <w:b/>
                <w:bCs/>
                <w:sz w:val="24"/>
                <w:szCs w:val="24"/>
                <w:rtl w:val="0"/>
              </w:rPr>
              <w:t xml:space="preserve">Section </w:t>
            </w:r>
            <w:r>
              <w:rPr>
                <w:rFonts w:hint="default" w:ascii="Calibri" w:hAnsi="Calibri" w:eastAsia="Calibri" w:cs="Calibri"/>
                <w:b/>
                <w:bCs/>
                <w:sz w:val="24"/>
                <w:szCs w:val="24"/>
                <w:rtl w:val="0"/>
                <w:lang w:val="lv-LV"/>
              </w:rPr>
              <w:t>3.</w:t>
            </w:r>
            <w:r>
              <w:rPr>
                <w:rFonts w:ascii="Calibri" w:hAnsi="Calibri" w:eastAsia="Calibri" w:cs="Calibri"/>
                <w:b/>
                <w:bCs/>
                <w:sz w:val="24"/>
                <w:szCs w:val="24"/>
                <w:rtl w:val="0"/>
              </w:rPr>
              <w:t>2</w:t>
            </w:r>
            <w:r>
              <w:rPr>
                <w:rFonts w:ascii="Calibri" w:hAnsi="Calibri" w:eastAsia="Calibri" w:cs="Calibri"/>
                <w:sz w:val="24"/>
                <w:szCs w:val="24"/>
                <w:rtl w:val="0"/>
              </w:rPr>
              <w:t>:</w:t>
            </w:r>
            <w:r>
              <w:rPr>
                <w:rFonts w:hint="default" w:ascii="Calibri" w:hAnsi="Calibri" w:eastAsia="Calibri" w:cs="Calibri"/>
                <w:sz w:val="24"/>
                <w:szCs w:val="24"/>
                <w:rtl w:val="0"/>
                <w:lang w:val="lv-LV"/>
              </w:rPr>
              <w:t xml:space="preserve"> </w:t>
            </w:r>
            <w:r>
              <w:rPr>
                <w:rFonts w:ascii="SimSun" w:hAnsi="SimSun" w:eastAsia="SimSun" w:cs="SimSun"/>
                <w:kern w:val="0"/>
                <w:sz w:val="24"/>
                <w:szCs w:val="24"/>
                <w:lang w:val="en-US" w:eastAsia="zh-CN" w:bidi="ar"/>
              </w:rPr>
              <w:t>In technological subjects</w:t>
            </w:r>
          </w:p>
          <w:p>
            <w:pPr>
              <w:ind w:left="660" w:leftChars="300" w:firstLine="0" w:firstLineChars="0"/>
              <w:rPr>
                <w:rFonts w:hint="default"/>
                <w:sz w:val="24"/>
                <w:szCs w:val="24"/>
                <w:lang w:val="lv-LV"/>
              </w:rPr>
            </w:pPr>
            <w:r>
              <w:rPr>
                <w:rFonts w:hint="default"/>
                <w:sz w:val="24"/>
                <w:szCs w:val="24"/>
                <w:lang w:val="lv-LV"/>
              </w:rPr>
              <w:t>Introduction to mechatronics</w:t>
            </w:r>
          </w:p>
          <w:p>
            <w:pPr>
              <w:ind w:left="660" w:leftChars="300" w:firstLine="0" w:firstLineChars="0"/>
              <w:rPr>
                <w:rFonts w:hint="default"/>
                <w:sz w:val="24"/>
                <w:szCs w:val="24"/>
                <w:lang w:val="lv-LV"/>
              </w:rPr>
            </w:pPr>
            <w:r>
              <w:rPr>
                <w:rFonts w:hint="default"/>
                <w:sz w:val="24"/>
                <w:szCs w:val="24"/>
                <w:lang w:val="lv-LV"/>
              </w:rPr>
              <w:t>Control systems and feedback mechanisms</w:t>
            </w:r>
          </w:p>
          <w:p>
            <w:pPr>
              <w:ind w:left="660" w:leftChars="300" w:firstLine="0" w:firstLineChars="0"/>
              <w:rPr>
                <w:rFonts w:hint="default"/>
                <w:sz w:val="24"/>
                <w:szCs w:val="24"/>
                <w:lang w:val="lv-LV"/>
              </w:rPr>
            </w:pPr>
            <w:r>
              <w:rPr>
                <w:rFonts w:hint="default"/>
                <w:sz w:val="24"/>
                <w:szCs w:val="24"/>
                <w:lang w:val="lv-LV"/>
              </w:rPr>
              <w:t>Actuators and sensors</w:t>
            </w:r>
          </w:p>
          <w:p>
            <w:pPr>
              <w:ind w:left="660" w:leftChars="300" w:firstLine="0" w:firstLineChars="0"/>
              <w:rPr>
                <w:rFonts w:hint="default"/>
                <w:sz w:val="24"/>
                <w:szCs w:val="24"/>
                <w:lang w:val="lv-LV"/>
              </w:rPr>
            </w:pPr>
            <w:r>
              <w:rPr>
                <w:rFonts w:hint="default"/>
                <w:sz w:val="24"/>
                <w:szCs w:val="24"/>
                <w:lang w:val="lv-LV"/>
              </w:rPr>
              <w:t>Electronic control systems and programming</w:t>
            </w:r>
          </w:p>
          <w:p>
            <w:pPr>
              <w:ind w:left="660" w:leftChars="300" w:firstLine="0" w:firstLineChars="0"/>
              <w:rPr>
                <w:rFonts w:hint="default"/>
                <w:sz w:val="24"/>
                <w:szCs w:val="24"/>
                <w:lang w:val="lv-LV"/>
              </w:rPr>
            </w:pPr>
            <w:r>
              <w:rPr>
                <w:rFonts w:hint="default"/>
                <w:sz w:val="24"/>
                <w:szCs w:val="24"/>
                <w:lang w:val="lv-LV"/>
              </w:rPr>
              <w:t>Types of aircraft lighting systems</w:t>
            </w:r>
          </w:p>
          <w:p>
            <w:pPr>
              <w:ind w:left="660" w:leftChars="300" w:firstLine="0" w:firstLineChars="0"/>
              <w:rPr>
                <w:rFonts w:hint="default"/>
                <w:sz w:val="24"/>
                <w:szCs w:val="24"/>
                <w:lang w:val="lv-LV"/>
              </w:rPr>
            </w:pPr>
            <w:r>
              <w:rPr>
                <w:rFonts w:hint="default"/>
                <w:sz w:val="24"/>
                <w:szCs w:val="24"/>
                <w:lang w:val="lv-LV"/>
              </w:rPr>
              <w:t>Electrical and optical principles of aircraft lighting</w:t>
            </w:r>
          </w:p>
          <w:p>
            <w:pPr>
              <w:ind w:left="660" w:leftChars="300" w:firstLine="0" w:firstLineChars="0"/>
              <w:rPr>
                <w:rFonts w:hint="default"/>
                <w:lang w:val="lv-LV"/>
              </w:rPr>
            </w:pPr>
            <w:r>
              <w:rPr>
                <w:rFonts w:hint="default"/>
                <w:sz w:val="24"/>
                <w:szCs w:val="24"/>
                <w:lang w:val="lv-LV"/>
              </w:rPr>
              <w:t>Installation and maintenance of aircraft lighting systems</w:t>
            </w:r>
          </w:p>
          <w:p>
            <w:pPr>
              <w:rPr>
                <w:rFonts w:hint="default"/>
                <w:lang w:val="lv-LV"/>
              </w:rPr>
            </w:pPr>
          </w:p>
          <w:p>
            <w:pPr>
              <w:keepNext w:val="0"/>
              <w:keepLines w:val="0"/>
              <w:widowControl/>
              <w:suppressLineNumbers w:val="0"/>
              <w:ind w:left="440" w:leftChars="200" w:firstLine="0" w:firstLineChars="0"/>
              <w:jc w:val="left"/>
            </w:pPr>
            <w:r>
              <w:rPr>
                <w:rFonts w:hint="default" w:ascii="Calibri" w:hAnsi="Calibri" w:eastAsia="Calibri" w:cs="Calibri"/>
                <w:b/>
                <w:bCs/>
                <w:sz w:val="24"/>
                <w:szCs w:val="24"/>
                <w:rtl w:val="0"/>
                <w:lang w:val="lv-LV"/>
              </w:rPr>
              <w:t>Section 3.3:</w:t>
            </w:r>
            <w:r>
              <w:rPr>
                <w:rFonts w:hint="default" w:ascii="Calibri" w:hAnsi="Calibri" w:eastAsia="Calibri" w:cs="Calibri"/>
                <w:sz w:val="24"/>
                <w:szCs w:val="24"/>
                <w:rtl w:val="0"/>
                <w:lang w:val="lv-LV"/>
              </w:rPr>
              <w:t xml:space="preserve"> </w:t>
            </w:r>
            <w:r>
              <w:rPr>
                <w:rFonts w:ascii="SimSun" w:hAnsi="SimSun" w:eastAsia="SimSun" w:cs="SimSun"/>
                <w:kern w:val="0"/>
                <w:sz w:val="24"/>
                <w:szCs w:val="24"/>
                <w:lang w:val="en-US" w:eastAsia="zh-CN" w:bidi="ar"/>
              </w:rPr>
              <w:t>In engineering subjects</w:t>
            </w:r>
          </w:p>
          <w:p>
            <w:pPr>
              <w:widowControl/>
              <w:ind w:left="438" w:leftChars="199" w:firstLine="240" w:firstLineChars="100"/>
              <w:rPr>
                <w:rFonts w:hint="default"/>
                <w:sz w:val="24"/>
                <w:szCs w:val="24"/>
                <w:lang w:val="lv-LV"/>
              </w:rPr>
            </w:pPr>
            <w:r>
              <w:rPr>
                <w:rFonts w:hint="default"/>
                <w:sz w:val="24"/>
                <w:szCs w:val="24"/>
                <w:lang w:val="lv-LV"/>
              </w:rPr>
              <w:t>Basic Electrical and Electronics Theory</w:t>
            </w:r>
          </w:p>
          <w:p>
            <w:pPr>
              <w:ind w:left="438" w:leftChars="199" w:firstLine="240" w:firstLineChars="100"/>
              <w:rPr>
                <w:rFonts w:hint="default"/>
                <w:sz w:val="24"/>
                <w:szCs w:val="24"/>
                <w:lang w:val="lv-LV"/>
              </w:rPr>
            </w:pPr>
            <w:r>
              <w:rPr>
                <w:rFonts w:hint="default"/>
                <w:sz w:val="24"/>
                <w:szCs w:val="24"/>
                <w:lang w:val="lv-LV"/>
              </w:rPr>
              <w:t>Introduction to electrical and electronic systems in aircraft</w:t>
            </w:r>
          </w:p>
          <w:p>
            <w:pPr>
              <w:ind w:left="438" w:leftChars="199" w:firstLine="240" w:firstLineChars="100"/>
              <w:rPr>
                <w:rFonts w:hint="default"/>
                <w:sz w:val="24"/>
                <w:szCs w:val="24"/>
                <w:lang w:val="lv-LV"/>
              </w:rPr>
            </w:pPr>
            <w:r>
              <w:rPr>
                <w:rFonts w:hint="default"/>
                <w:sz w:val="24"/>
                <w:szCs w:val="24"/>
                <w:lang w:val="lv-LV"/>
              </w:rPr>
              <w:t>Electrical and electronic theory and principles</w:t>
            </w:r>
          </w:p>
          <w:p>
            <w:pPr>
              <w:ind w:left="438" w:leftChars="199" w:firstLine="240" w:firstLineChars="100"/>
              <w:rPr>
                <w:rFonts w:hint="default"/>
                <w:sz w:val="24"/>
                <w:szCs w:val="24"/>
                <w:lang w:val="lv-LV"/>
              </w:rPr>
            </w:pPr>
            <w:r>
              <w:rPr>
                <w:rFonts w:hint="default"/>
                <w:sz w:val="24"/>
                <w:szCs w:val="24"/>
                <w:lang w:val="lv-LV"/>
              </w:rPr>
              <w:t>Electrical safety and regulations</w:t>
            </w:r>
          </w:p>
          <w:p>
            <w:pPr>
              <w:ind w:left="438" w:leftChars="199" w:firstLine="240" w:firstLineChars="100"/>
              <w:rPr>
                <w:rFonts w:hint="default"/>
                <w:sz w:val="24"/>
                <w:szCs w:val="24"/>
                <w:lang w:val="lv-LV"/>
              </w:rPr>
            </w:pPr>
            <w:r>
              <w:rPr>
                <w:rFonts w:hint="default"/>
                <w:sz w:val="24"/>
                <w:szCs w:val="24"/>
                <w:lang w:val="lv-LV"/>
              </w:rPr>
              <w:t>Electrical and electronic circuits and components</w:t>
            </w:r>
          </w:p>
          <w:p>
            <w:pPr>
              <w:ind w:left="438" w:leftChars="199" w:firstLine="240" w:firstLineChars="100"/>
              <w:rPr>
                <w:rFonts w:hint="default"/>
                <w:sz w:val="24"/>
                <w:szCs w:val="24"/>
                <w:lang w:val="lv-LV"/>
              </w:rPr>
            </w:pPr>
            <w:r>
              <w:rPr>
                <w:rFonts w:hint="default"/>
                <w:sz w:val="24"/>
                <w:szCs w:val="24"/>
                <w:lang w:val="lv-LV"/>
              </w:rPr>
              <w:t>Introduction to avionics systems</w:t>
            </w:r>
          </w:p>
          <w:p>
            <w:pPr>
              <w:ind w:left="438" w:leftChars="199" w:firstLine="240" w:firstLineChars="100"/>
              <w:rPr>
                <w:rFonts w:hint="default"/>
                <w:sz w:val="24"/>
                <w:szCs w:val="24"/>
                <w:lang w:val="lv-LV"/>
              </w:rPr>
            </w:pPr>
            <w:r>
              <w:rPr>
                <w:rFonts w:hint="default"/>
                <w:sz w:val="24"/>
                <w:szCs w:val="24"/>
                <w:lang w:val="lv-LV"/>
              </w:rPr>
              <w:t>Navigation and communication systems</w:t>
            </w:r>
          </w:p>
          <w:p>
            <w:pPr>
              <w:ind w:left="438" w:leftChars="199" w:firstLine="240" w:firstLineChars="100"/>
              <w:rPr>
                <w:rFonts w:hint="default"/>
                <w:sz w:val="24"/>
                <w:szCs w:val="24"/>
                <w:lang w:val="lv-LV"/>
              </w:rPr>
            </w:pPr>
            <w:r>
              <w:rPr>
                <w:rFonts w:hint="default"/>
                <w:sz w:val="24"/>
                <w:szCs w:val="24"/>
                <w:lang w:val="lv-LV"/>
              </w:rPr>
              <w:t>Flight control systems</w:t>
            </w:r>
          </w:p>
          <w:p>
            <w:pPr>
              <w:ind w:left="438" w:leftChars="199" w:firstLine="240" w:firstLineChars="100"/>
              <w:rPr>
                <w:rFonts w:hint="default"/>
                <w:sz w:val="24"/>
                <w:szCs w:val="24"/>
                <w:lang w:val="lv-LV"/>
              </w:rPr>
            </w:pPr>
            <w:r>
              <w:rPr>
                <w:rFonts w:hint="default"/>
                <w:sz w:val="24"/>
                <w:szCs w:val="24"/>
                <w:lang w:val="lv-LV"/>
              </w:rPr>
              <w:t>Instrumentation and display systems</w:t>
            </w:r>
          </w:p>
          <w:p>
            <w:pPr>
              <w:ind w:left="438" w:leftChars="199" w:firstLine="240" w:firstLineChars="100"/>
              <w:rPr>
                <w:rFonts w:hint="default"/>
                <w:sz w:val="24"/>
                <w:szCs w:val="24"/>
                <w:lang w:val="lv-LV"/>
              </w:rPr>
            </w:pPr>
            <w:r>
              <w:rPr>
                <w:rFonts w:hint="default"/>
                <w:sz w:val="24"/>
                <w:szCs w:val="24"/>
                <w:lang w:val="lv-LV"/>
              </w:rPr>
              <w:t>Electrical power generation systems</w:t>
            </w:r>
          </w:p>
          <w:p>
            <w:pPr>
              <w:ind w:left="438" w:leftChars="199" w:firstLine="240" w:firstLineChars="100"/>
              <w:rPr>
                <w:rFonts w:hint="default"/>
                <w:sz w:val="24"/>
                <w:szCs w:val="24"/>
                <w:lang w:val="lv-LV"/>
              </w:rPr>
            </w:pPr>
            <w:r>
              <w:rPr>
                <w:rFonts w:hint="default"/>
                <w:sz w:val="24"/>
                <w:szCs w:val="24"/>
                <w:lang w:val="lv-LV"/>
              </w:rPr>
              <w:t>Aircraft electrical power distribution systems</w:t>
            </w:r>
          </w:p>
          <w:p>
            <w:pPr>
              <w:ind w:left="438" w:leftChars="199" w:firstLine="240" w:firstLineChars="100"/>
              <w:rPr>
                <w:rFonts w:hint="default"/>
                <w:sz w:val="24"/>
                <w:szCs w:val="24"/>
                <w:lang w:val="lv-LV"/>
              </w:rPr>
            </w:pPr>
            <w:r>
              <w:rPr>
                <w:rFonts w:hint="default"/>
                <w:sz w:val="24"/>
                <w:szCs w:val="24"/>
                <w:lang w:val="lv-LV"/>
              </w:rPr>
              <w:t>Electrical load management and control</w:t>
            </w:r>
          </w:p>
          <w:p>
            <w:pPr>
              <w:ind w:left="438" w:leftChars="199" w:firstLine="240" w:firstLineChars="100"/>
              <w:rPr>
                <w:rFonts w:hint="default"/>
                <w:sz w:val="24"/>
                <w:szCs w:val="24"/>
                <w:lang w:val="lv-LV"/>
              </w:rPr>
            </w:pPr>
            <w:r>
              <w:rPr>
                <w:rFonts w:hint="default"/>
                <w:sz w:val="24"/>
                <w:szCs w:val="24"/>
                <w:lang w:val="lv-LV"/>
              </w:rPr>
              <w:t>Battery systems and charging</w:t>
            </w:r>
          </w:p>
          <w:p>
            <w:pPr>
              <w:ind w:left="438" w:leftChars="199" w:firstLine="240" w:firstLineChars="100"/>
              <w:rPr>
                <w:rFonts w:hint="default"/>
                <w:sz w:val="24"/>
                <w:szCs w:val="24"/>
                <w:lang w:val="lv-LV"/>
              </w:rPr>
            </w:pPr>
            <w:r>
              <w:rPr>
                <w:rFonts w:hint="default"/>
                <w:sz w:val="24"/>
                <w:szCs w:val="24"/>
                <w:lang w:val="lv-LV"/>
              </w:rPr>
              <w:t>Basic principles of computer science</w:t>
            </w:r>
          </w:p>
          <w:p>
            <w:pPr>
              <w:ind w:left="438" w:leftChars="199" w:firstLine="240" w:firstLineChars="100"/>
              <w:rPr>
                <w:rFonts w:hint="default"/>
                <w:sz w:val="24"/>
                <w:szCs w:val="24"/>
                <w:lang w:val="lv-LV"/>
              </w:rPr>
            </w:pPr>
            <w:r>
              <w:rPr>
                <w:rFonts w:hint="default"/>
                <w:sz w:val="24"/>
                <w:szCs w:val="24"/>
                <w:lang w:val="lv-LV"/>
              </w:rPr>
              <w:t>Programming languages and algorithms</w:t>
            </w:r>
          </w:p>
          <w:p>
            <w:pPr>
              <w:ind w:left="438" w:leftChars="199" w:firstLine="240" w:firstLineChars="100"/>
              <w:rPr>
                <w:rFonts w:hint="default"/>
                <w:sz w:val="24"/>
                <w:szCs w:val="24"/>
                <w:lang w:val="lv-LV"/>
              </w:rPr>
            </w:pPr>
            <w:r>
              <w:rPr>
                <w:rFonts w:hint="default"/>
                <w:sz w:val="24"/>
                <w:szCs w:val="24"/>
                <w:lang w:val="lv-LV"/>
              </w:rPr>
              <w:t>Data structures and databases</w:t>
            </w:r>
          </w:p>
          <w:p>
            <w:pPr>
              <w:ind w:left="438" w:leftChars="199" w:firstLine="240" w:firstLineChars="100"/>
              <w:rPr>
                <w:rFonts w:hint="default"/>
                <w:sz w:val="24"/>
                <w:szCs w:val="24"/>
                <w:lang w:val="lv-LV"/>
              </w:rPr>
            </w:pPr>
            <w:r>
              <w:rPr>
                <w:rFonts w:hint="default"/>
                <w:sz w:val="24"/>
                <w:szCs w:val="24"/>
                <w:lang w:val="lv-LV"/>
              </w:rPr>
              <w:t>Computer architecture and components</w:t>
            </w:r>
          </w:p>
          <w:p>
            <w:pPr>
              <w:ind w:left="660" w:leftChars="300" w:firstLine="0" w:firstLineChars="0"/>
              <w:rPr>
                <w:rFonts w:hint="default"/>
                <w:sz w:val="24"/>
                <w:szCs w:val="24"/>
                <w:lang w:val="lv-LV"/>
              </w:rPr>
            </w:pPr>
            <w:r>
              <w:rPr>
                <w:rFonts w:hint="default"/>
                <w:sz w:val="24"/>
                <w:szCs w:val="24"/>
                <w:lang w:val="lv-LV"/>
              </w:rPr>
              <w:t>Operating systems and software applications used in avionics</w:t>
            </w:r>
          </w:p>
          <w:p>
            <w:pPr>
              <w:ind w:left="438" w:leftChars="199" w:firstLine="240" w:firstLineChars="100"/>
              <w:rPr>
                <w:rFonts w:hint="default"/>
                <w:sz w:val="24"/>
                <w:szCs w:val="24"/>
                <w:lang w:val="lv-LV"/>
              </w:rPr>
            </w:pPr>
            <w:r>
              <w:rPr>
                <w:rFonts w:hint="default"/>
                <w:sz w:val="24"/>
                <w:szCs w:val="24"/>
                <w:lang w:val="lv-LV"/>
              </w:rPr>
              <w:t>Aircraft data networks and communication protocols</w:t>
            </w:r>
          </w:p>
          <w:p>
            <w:pPr>
              <w:ind w:left="438" w:leftChars="199" w:firstLine="240" w:firstLineChars="100"/>
              <w:rPr>
                <w:rFonts w:hint="default"/>
                <w:sz w:val="24"/>
                <w:szCs w:val="24"/>
                <w:lang w:val="lv-LV"/>
              </w:rPr>
            </w:pPr>
            <w:r>
              <w:rPr>
                <w:rFonts w:hint="default"/>
                <w:sz w:val="24"/>
                <w:szCs w:val="24"/>
                <w:lang w:val="lv-LV"/>
              </w:rPr>
              <w:t>Principles of communication systems</w:t>
            </w:r>
          </w:p>
          <w:p>
            <w:pPr>
              <w:ind w:left="438" w:leftChars="199" w:firstLine="240" w:firstLineChars="100"/>
              <w:rPr>
                <w:rFonts w:hint="default"/>
                <w:sz w:val="24"/>
                <w:szCs w:val="24"/>
                <w:lang w:val="lv-LV"/>
              </w:rPr>
            </w:pPr>
            <w:r>
              <w:rPr>
                <w:rFonts w:hint="default"/>
                <w:sz w:val="24"/>
                <w:szCs w:val="24"/>
                <w:lang w:val="lv-LV"/>
              </w:rPr>
              <w:t>Types of communication systems</w:t>
            </w:r>
          </w:p>
          <w:p>
            <w:pPr>
              <w:ind w:left="438" w:leftChars="199" w:firstLine="240" w:firstLineChars="100"/>
              <w:rPr>
                <w:rFonts w:hint="default"/>
                <w:sz w:val="24"/>
                <w:szCs w:val="24"/>
                <w:lang w:val="lv-LV"/>
              </w:rPr>
            </w:pPr>
            <w:r>
              <w:rPr>
                <w:rFonts w:hint="default"/>
                <w:sz w:val="24"/>
                <w:szCs w:val="24"/>
                <w:lang w:val="lv-LV"/>
              </w:rPr>
              <w:t>Avionics system integration</w:t>
            </w:r>
          </w:p>
          <w:p>
            <w:pPr>
              <w:ind w:left="438" w:leftChars="199" w:firstLine="240" w:firstLineChars="100"/>
              <w:rPr>
                <w:rFonts w:hint="default"/>
                <w:sz w:val="24"/>
                <w:szCs w:val="24"/>
                <w:lang w:val="lv-LV"/>
              </w:rPr>
            </w:pPr>
            <w:r>
              <w:rPr>
                <w:rFonts w:hint="default"/>
                <w:sz w:val="24"/>
                <w:szCs w:val="24"/>
                <w:lang w:val="lv-LV"/>
              </w:rPr>
              <w:t>Testing and certification of avionics systems</w:t>
            </w:r>
          </w:p>
          <w:p>
            <w:pPr>
              <w:widowControl/>
              <w:ind w:left="438" w:leftChars="199" w:firstLine="0" w:firstLineChars="0"/>
              <w:rPr>
                <w:rFonts w:hint="default"/>
                <w:rtl w:val="0"/>
                <w:lang w:val="lv-LV"/>
              </w:rPr>
            </w:pPr>
          </w:p>
          <w:p>
            <w:pPr>
              <w:keepNext w:val="0"/>
              <w:keepLines w:val="0"/>
              <w:widowControl/>
              <w:suppressLineNumbers w:val="0"/>
              <w:ind w:left="440" w:leftChars="200" w:firstLine="0" w:firstLineChars="0"/>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Section 3.4: </w:t>
            </w:r>
            <w:r>
              <w:rPr>
                <w:rFonts w:ascii="SimSun" w:hAnsi="SimSun" w:eastAsia="SimSun" w:cs="SimSun"/>
                <w:kern w:val="0"/>
                <w:sz w:val="24"/>
                <w:szCs w:val="24"/>
                <w:lang w:val="en-US" w:eastAsia="zh-CN" w:bidi="ar"/>
              </w:rPr>
              <w:t xml:space="preserve">In mathematical subjects </w:t>
            </w:r>
          </w:p>
          <w:p>
            <w:pPr>
              <w:keepNext w:val="0"/>
              <w:keepLines w:val="0"/>
              <w:widowControl/>
              <w:suppressLineNumbers w:val="0"/>
              <w:ind w:left="660" w:leftChars="300" w:firstLine="0" w:firstLineChars="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 xml:space="preserve">Battery capacity - consumption </w:t>
            </w:r>
          </w:p>
          <w:p>
            <w:pPr>
              <w:keepNext w:val="0"/>
              <w:keepLines w:val="0"/>
              <w:widowControl/>
              <w:suppressLineNumbers w:val="0"/>
              <w:ind w:left="660" w:leftChars="300" w:firstLine="0" w:firstLineChars="0"/>
              <w:jc w:val="left"/>
            </w:pPr>
            <w:r>
              <w:rPr>
                <w:rFonts w:ascii="SimSun" w:hAnsi="SimSun" w:eastAsia="SimSun" w:cs="SimSun"/>
                <w:kern w:val="0"/>
                <w:sz w:val="24"/>
                <w:szCs w:val="24"/>
                <w:lang w:val="en-US" w:eastAsia="zh-CN" w:bidi="ar"/>
              </w:rPr>
              <w:t>Rotor area - lifting capacity</w:t>
            </w:r>
          </w:p>
          <w:p>
            <w:pPr>
              <w:widowControl/>
              <w:ind w:left="0" w:leftChars="0" w:firstLine="439" w:firstLineChars="183"/>
              <w:rPr>
                <w:rFonts w:hint="default" w:ascii="Calibri" w:hAnsi="Calibri" w:eastAsia="Calibri" w:cs="Calibri"/>
                <w:sz w:val="24"/>
                <w:szCs w:val="24"/>
                <w:rtl w:val="0"/>
                <w:lang w:val="lv-LV"/>
              </w:rPr>
            </w:pPr>
          </w:p>
          <w:p>
            <w:pPr>
              <w:widowControl/>
              <w:rPr>
                <w:rFonts w:ascii="Calibri" w:hAnsi="Calibri" w:eastAsia="Calibri" w:cs="Calibri"/>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vAlign w:val="center"/>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Glossary </w:t>
            </w:r>
          </w:p>
        </w:tc>
        <w:tc>
          <w:tcPr>
            <w:tcW w:w="66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r>
              <w:rPr>
                <w:rFonts w:hint="default" w:ascii="Calibri" w:hAnsi="Calibri" w:eastAsia="Calibri" w:cs="Calibri"/>
                <w:b/>
                <w:i w:val="0"/>
                <w:smallCaps w:val="0"/>
                <w:strike w:val="0"/>
                <w:color w:val="000000"/>
                <w:sz w:val="24"/>
                <w:szCs w:val="24"/>
                <w:u w:val="none"/>
                <w:shd w:val="clear" w:fill="auto"/>
                <w:vertAlign w:val="baseline"/>
                <w:lang w:val="lv-LV"/>
              </w:rPr>
              <w:t xml:space="preserve">STEM: </w:t>
            </w:r>
          </w:p>
          <w:p>
            <w:pPr>
              <w:keepNext w:val="0"/>
              <w:keepLines w:val="0"/>
              <w:widowControl/>
              <w:suppressLineNumbers w:val="0"/>
              <w:ind w:left="658" w:leftChars="299" w:firstLine="0" w:firstLineChars="0"/>
              <w:jc w:val="left"/>
              <w:rPr>
                <w:rFonts w:hint="default"/>
                <w:lang w:val="lv-LV"/>
              </w:rPr>
            </w:pPr>
            <w:r>
              <w:rPr>
                <w:rFonts w:ascii="SimSun" w:hAnsi="SimSun" w:eastAsia="SimSun" w:cs="SimSun"/>
                <w:kern w:val="0"/>
                <w:sz w:val="24"/>
                <w:szCs w:val="24"/>
                <w:lang w:val="en-US" w:eastAsia="zh-CN" w:bidi="ar"/>
              </w:rPr>
              <w:t>Science, Technology, Engineering and Mathematics</w:t>
            </w:r>
            <w:r>
              <w:rPr>
                <w:rFonts w:hint="default" w:ascii="SimSun" w:hAnsi="SimSun" w:eastAsia="SimSun" w:cs="SimSun"/>
                <w:kern w:val="0"/>
                <w:sz w:val="24"/>
                <w:szCs w:val="24"/>
                <w:lang w:val="lv-LV" w:eastAsia="zh-CN" w:bidi="ar"/>
              </w:rPr>
              <w:t xml:space="preserve"> including </w:t>
            </w:r>
            <w:r>
              <w:rPr>
                <w:rFonts w:ascii="SimSun" w:hAnsi="SimSun" w:eastAsia="SimSun" w:cs="SimSun"/>
                <w:kern w:val="0"/>
                <w:sz w:val="24"/>
                <w:szCs w:val="24"/>
                <w:lang w:val="en-US" w:eastAsia="zh-CN" w:bidi="ar"/>
              </w:rPr>
              <w:t>biology, geography, physics, chemistry, design and technology, computer science, engineering, programming, robotics and digital design.</w:t>
            </w:r>
            <w:r>
              <w:rPr>
                <w:rFonts w:hint="default" w:ascii="SimSun" w:hAnsi="SimSun" w:eastAsia="SimSun" w:cs="SimSun"/>
                <w:kern w:val="0"/>
                <w:sz w:val="24"/>
                <w:szCs w:val="24"/>
                <w:lang w:val="lv-LV" w:eastAsia="zh-CN" w:bidi="ar"/>
              </w:rPr>
              <w:t xml:space="preserve"> O</w:t>
            </w:r>
            <w:r>
              <w:rPr>
                <w:rFonts w:ascii="SimSun" w:hAnsi="SimSun" w:eastAsia="SimSun" w:cs="SimSun"/>
                <w:kern w:val="0"/>
                <w:sz w:val="24"/>
                <w:szCs w:val="24"/>
                <w:lang w:val="en-US" w:eastAsia="zh-CN" w:bidi="ar"/>
              </w:rPr>
              <w:t>ne of the key components of future education is the development of 21st century skills, assessed, technology and science skills play an important role, so they are closely related to future employment and quality of life.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16"/>
                <w:szCs w:val="16"/>
                <w:u w:val="none"/>
                <w:shd w:val="clear" w:fill="auto"/>
                <w:vertAlign w:val="baseline"/>
                <w:lang w:val="lv-LV"/>
              </w:rPr>
            </w:pPr>
            <w:r>
              <w:rPr>
                <w:rFonts w:asciiTheme="minorHAnsi" w:hAnsiTheme="minorHAnsi" w:cstheme="minorHAnsi"/>
                <w:lang w:val="en-GB" w:eastAsia="en-GB"/>
              </w:rPr>
              <w:t xml:space="preserve">Source: </w:t>
            </w:r>
            <w:r>
              <w:rPr>
                <w:rFonts w:hint="default" w:ascii="Calibri" w:hAnsi="Calibri" w:eastAsia="Calibri" w:cs="Calibri"/>
                <w:b w:val="0"/>
                <w:bCs/>
                <w:i w:val="0"/>
                <w:smallCaps w:val="0"/>
                <w:strike w:val="0"/>
                <w:color w:val="000000"/>
                <w:sz w:val="16"/>
                <w:szCs w:val="16"/>
                <w:u w:val="none"/>
                <w:shd w:val="clear" w:fill="auto"/>
                <w:vertAlign w:val="baseline"/>
                <w:lang w:val="lv-LV"/>
              </w:rPr>
              <w:t>https://ppdb.mk.gov.lv/wp-content/uploads/2021/06/STEM_petijums_gala_zinojums_PETIJUMS_ANOTACIJA.pdf</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r>
              <w:rPr>
                <w:rFonts w:hint="default" w:ascii="Calibri" w:hAnsi="Calibri" w:eastAsia="Calibri" w:cs="Calibri"/>
                <w:b/>
                <w:i w:val="0"/>
                <w:smallCaps w:val="0"/>
                <w:strike w:val="0"/>
                <w:color w:val="000000"/>
                <w:sz w:val="24"/>
                <w:szCs w:val="24"/>
                <w:u w:val="none"/>
                <w:shd w:val="clear" w:fill="auto"/>
                <w:vertAlign w:val="baseline"/>
                <w:lang w:val="lv-LV"/>
              </w:rPr>
              <w:t>STEM basad learning in drones:</w:t>
            </w:r>
          </w:p>
          <w:p>
            <w:pPr>
              <w:keepNext w:val="0"/>
              <w:keepLines w:val="0"/>
              <w:widowControl/>
              <w:suppressLineNumbers w:val="0"/>
              <w:ind w:left="660" w:leftChars="300" w:firstLine="0" w:firstLineChars="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Undoubtedly, interest in drones as a consumer product is growing. Thus, the demand for education and training around them is increasing. The STEM Drone Orientation is one example of a program that paves the way for STEM education for students.</w:t>
            </w:r>
          </w:p>
          <w:p>
            <w:pPr>
              <w:keepNext w:val="0"/>
              <w:keepLines w:val="0"/>
              <w:widowControl/>
              <w:suppressLineNumbers w:val="0"/>
              <w:ind w:left="440" w:leftChars="200" w:firstLine="0" w:firstLineChars="0"/>
              <w:jc w:val="left"/>
              <w:rPr>
                <w:rFonts w:ascii="SimSun" w:hAnsi="SimSun" w:eastAsia="SimSun" w:cs="SimSun"/>
                <w:kern w:val="0"/>
                <w:sz w:val="24"/>
                <w:szCs w:val="24"/>
                <w:lang w:val="en-US" w:eastAsia="zh-CN" w:bidi="ar"/>
              </w:rPr>
            </w:pPr>
            <w:r>
              <w:rPr>
                <w:rFonts w:asciiTheme="minorHAnsi" w:hAnsiTheme="minorHAnsi" w:cstheme="minorHAnsi"/>
                <w:lang w:val="en-GB" w:eastAsia="en-GB"/>
              </w:rPr>
              <w:t xml:space="preserve">Source: </w:t>
            </w:r>
            <w:r>
              <w:rPr>
                <w:rFonts w:hint="default" w:asciiTheme="minorHAnsi" w:hAnsiTheme="minorHAnsi" w:cstheme="minorHAnsi"/>
                <w:lang w:val="en-GB" w:eastAsia="en-GB"/>
              </w:rPr>
              <w:t>tryengineering.org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r>
              <w:rPr>
                <w:rFonts w:hint="default" w:ascii="Calibri" w:hAnsi="Calibri" w:eastAsia="Calibri" w:cs="Calibri"/>
                <w:b/>
                <w:i w:val="0"/>
                <w:smallCaps w:val="0"/>
                <w:strike w:val="0"/>
                <w:color w:val="000000"/>
                <w:sz w:val="24"/>
                <w:szCs w:val="24"/>
                <w:u w:val="none"/>
                <w:shd w:val="clear" w:fill="auto"/>
                <w:vertAlign w:val="baseline"/>
                <w:lang w:val="lv-LV"/>
              </w:rPr>
              <w:t>Drone teaching subjects:</w:t>
            </w:r>
          </w:p>
          <w:p>
            <w:pPr>
              <w:keepNext w:val="0"/>
              <w:keepLines w:val="0"/>
              <w:widowControl/>
              <w:suppressLineNumbers w:val="0"/>
              <w:ind w:left="660" w:leftChars="300" w:firstLine="0" w:firstLineChars="0"/>
              <w:jc w:val="left"/>
            </w:pPr>
            <w:r>
              <w:rPr>
                <w:rFonts w:ascii="SimSun" w:hAnsi="SimSun" w:eastAsia="SimSun" w:cs="SimSun"/>
                <w:kern w:val="0"/>
                <w:sz w:val="24"/>
                <w:szCs w:val="24"/>
                <w:lang w:val="en-US" w:eastAsia="zh-CN" w:bidi="ar"/>
              </w:rPr>
              <w:t>When Leonardo da Vinci in the second half of the 15th century drew a sketch very similar to a modern unmanned aerial vehicle among other inventions, he probably did not think that four hundred years would pass until such devices would gradually acquire real outlines and applications. First of all, as has often happened elsewhere in the history of mankind, this innovation was pushed forward by wars and military needs, but in the XXI century, the development of technology has given unmanned aerial vehicles a victory march in the civilian world as well.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Theme="minorHAnsi" w:hAnsiTheme="minorHAnsi" w:cstheme="minorHAnsi"/>
                <w:lang w:val="en-GB" w:eastAsia="en-GB"/>
              </w:rPr>
            </w:pPr>
            <w:r>
              <w:rPr>
                <w:rFonts w:asciiTheme="minorHAnsi" w:hAnsiTheme="minorHAnsi" w:cstheme="minorHAnsi"/>
                <w:lang w:val="en-GB" w:eastAsia="en-GB"/>
              </w:rPr>
              <w:t>Source:</w:t>
            </w:r>
            <w:r>
              <w:rPr>
                <w:rFonts w:hint="default" w:asciiTheme="minorHAnsi" w:hAnsiTheme="minorHAnsi" w:cstheme="minorHAnsi"/>
                <w:lang w:val="en-GB" w:eastAsia="en-GB"/>
              </w:rPr>
              <w:t>epale.ec.europa.eu</w:t>
            </w:r>
          </w:p>
          <w:p>
            <w:pPr>
              <w:keepNext w:val="0"/>
              <w:keepLines w:val="0"/>
              <w:widowControl/>
              <w:suppressLineNumbers w:val="0"/>
              <w:ind w:left="660" w:leftChars="300" w:firstLine="0" w:firstLineChars="0"/>
              <w:jc w:val="left"/>
            </w:pPr>
            <w:r>
              <w:rPr>
                <w:rFonts w:ascii="SimSun" w:hAnsi="SimSun" w:eastAsia="SimSun" w:cs="SimSun"/>
                <w:kern w:val="0"/>
                <w:sz w:val="24"/>
                <w:szCs w:val="24"/>
                <w:lang w:val="en-US" w:eastAsia="zh-CN" w:bidi="ar"/>
              </w:rPr>
              <w:t>Drone robotics is the most advanced of robotics where you can learn soldering skills and microelectronics knowledge. As technologies develop, this knowledge and skills remain very relevant. Do you know a single electronic device without solder? And drones are a special electrotechnical device that must be soldered in such a way that no accidents affect its ability to continue operating. While learning to pilot drones, students develop spatial sense, the ability to concentrate, and strategic thinking.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Theme="minorHAnsi" w:hAnsiTheme="minorHAnsi" w:cstheme="minorHAnsi"/>
                <w:lang w:val="lv-LV" w:eastAsia="en-GB"/>
              </w:rPr>
            </w:pPr>
            <w:r>
              <w:rPr>
                <w:rFonts w:asciiTheme="minorHAnsi" w:hAnsiTheme="minorHAnsi" w:cstheme="minorHAnsi"/>
                <w:lang w:val="en-GB" w:eastAsia="en-GB"/>
              </w:rPr>
              <w:t>Source</w:t>
            </w:r>
            <w:r>
              <w:rPr>
                <w:rFonts w:hint="default" w:asciiTheme="minorHAnsi" w:hAnsiTheme="minorHAnsi" w:cstheme="minorHAnsi"/>
                <w:lang w:val="lv-LV" w:eastAsia="en-GB"/>
              </w:rPr>
              <w:t>: e-klase.lv</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Theme="minorHAnsi" w:hAnsiTheme="minorHAnsi" w:cstheme="minorHAnsi"/>
                <w:lang w:val="en-GB" w:eastAsia="en-GB"/>
              </w:rPr>
            </w:pPr>
          </w:p>
          <w:p>
            <w:pPr>
              <w:widowControl/>
              <w:rPr>
                <w:rFonts w:ascii="Calibri" w:hAnsi="Calibri" w:eastAsia="Calibri" w:cs="Calibri"/>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Self-evaluation (multiple choice queries and answers)</w:t>
            </w:r>
          </w:p>
        </w:tc>
        <w:tc>
          <w:tcPr>
            <w:tcW w:w="6631" w:type="dxa"/>
            <w:tcBorders>
              <w:top w:val="single" w:color="000000" w:sz="4" w:space="0"/>
              <w:left w:val="single" w:color="000000" w:sz="4" w:space="0"/>
              <w:bottom w:val="single" w:color="000000" w:sz="4" w:space="0"/>
              <w:right w:val="single" w:color="000000" w:sz="4" w:space="0"/>
            </w:tcBorders>
          </w:tcPr>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 xml:space="preserve">1. </w:t>
            </w:r>
            <w:r>
              <w:rPr>
                <w:rFonts w:hint="default" w:asciiTheme="minorHAnsi" w:hAnsiTheme="minorHAnsi" w:cstheme="minorHAnsi"/>
                <w:lang w:val="lv-LV" w:eastAsia="en-GB"/>
              </w:rPr>
              <w:t>STEM is</w:t>
            </w:r>
            <w:r>
              <w:rPr>
                <w:rFonts w:asciiTheme="minorHAnsi" w:hAnsiTheme="minorHAnsi" w:cstheme="minorHAnsi"/>
                <w:lang w:val="en-GB" w:eastAsia="en-GB"/>
              </w:rPr>
              <w:t xml:space="preserve">: </w:t>
            </w:r>
          </w:p>
          <w:p>
            <w:pPr>
              <w:widowControl/>
              <w:autoSpaceDE/>
              <w:autoSpaceDN/>
              <w:ind w:left="440" w:leftChars="200" w:firstLine="0" w:firstLineChars="0"/>
              <w:textAlignment w:val="baseline"/>
              <w:rPr>
                <w:rFonts w:asciiTheme="minorHAnsi" w:hAnsiTheme="minorHAnsi" w:cstheme="minorHAnsi"/>
                <w:b/>
                <w:bCs/>
                <w:lang w:val="en-GB" w:eastAsia="en-GB"/>
              </w:rPr>
            </w:pPr>
            <w:r>
              <w:rPr>
                <w:rFonts w:asciiTheme="minorHAnsi" w:hAnsiTheme="minorHAnsi" w:cstheme="minorHAnsi"/>
                <w:b/>
                <w:bCs/>
                <w:lang w:val="en-GB" w:eastAsia="en-GB"/>
              </w:rPr>
              <w:t xml:space="preserve">a) </w:t>
            </w:r>
            <w:r>
              <w:rPr>
                <w:rFonts w:ascii="SimSun" w:hAnsi="SimSun" w:eastAsia="SimSun" w:cs="SimSun"/>
                <w:b/>
                <w:bCs/>
                <w:kern w:val="0"/>
                <w:sz w:val="24"/>
                <w:szCs w:val="24"/>
                <w:lang w:val="en-US" w:eastAsia="zh-CN" w:bidi="ar"/>
              </w:rPr>
              <w:t>Science, Technology, Engineering and Mathematics</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b) </w:t>
            </w:r>
            <w:r>
              <w:rPr>
                <w:rFonts w:hint="default" w:asciiTheme="minorHAnsi" w:hAnsiTheme="minorHAnsi" w:cstheme="minorHAnsi"/>
                <w:lang w:val="lv-LV" w:eastAsia="en-GB"/>
              </w:rPr>
              <w:t xml:space="preserve"> Social terms in English managment</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c) </w:t>
            </w:r>
            <w:r>
              <w:rPr>
                <w:rFonts w:hint="default" w:asciiTheme="minorHAnsi" w:hAnsiTheme="minorHAnsi" w:cstheme="minorHAnsi"/>
                <w:lang w:val="lv-LV" w:eastAsia="en-GB"/>
              </w:rPr>
              <w:t xml:space="preserve"> System termal esmission monitoring</w:t>
            </w:r>
          </w:p>
          <w:p>
            <w:pPr>
              <w:widowControl/>
              <w:autoSpaceDE/>
              <w:autoSpaceDN/>
              <w:textAlignment w:val="baseline"/>
              <w:rPr>
                <w:rFonts w:hint="default" w:asciiTheme="minorHAnsi" w:hAnsiTheme="minorHAnsi" w:cstheme="minorHAnsi"/>
                <w:lang w:val="lv-LV" w:eastAsia="en-GB"/>
              </w:rPr>
            </w:pPr>
          </w:p>
          <w:p>
            <w:pPr>
              <w:widowControl/>
              <w:autoSpaceDE/>
              <w:autoSpaceDN/>
              <w:textAlignment w:val="baseline"/>
              <w:rPr>
                <w:rFonts w:hint="default" w:asciiTheme="minorHAnsi" w:hAnsiTheme="minorHAnsi" w:cstheme="minorHAnsi"/>
                <w:lang w:val="lv-LV" w:eastAsia="en-GB"/>
              </w:rPr>
            </w:pPr>
            <w:r>
              <w:rPr>
                <w:rFonts w:hint="default" w:asciiTheme="minorHAnsi" w:hAnsiTheme="minorHAnsi" w:cstheme="minorHAnsi"/>
                <w:lang w:val="lv-LV" w:eastAsia="en-GB"/>
              </w:rPr>
              <w:t>2</w:t>
            </w:r>
            <w:r>
              <w:rPr>
                <w:rFonts w:asciiTheme="minorHAnsi" w:hAnsiTheme="minorHAnsi" w:cstheme="minorHAnsi"/>
                <w:lang w:val="en-GB" w:eastAsia="en-GB"/>
              </w:rPr>
              <w:t xml:space="preserve">. </w:t>
            </w:r>
            <w:r>
              <w:rPr>
                <w:rFonts w:hint="default" w:asciiTheme="minorHAnsi" w:hAnsiTheme="minorHAnsi" w:cstheme="minorHAnsi"/>
                <w:lang w:val="lv-LV" w:eastAsia="en-GB"/>
              </w:rPr>
              <w:t>Drone is:</w:t>
            </w:r>
          </w:p>
          <w:p>
            <w:pPr>
              <w:keepNext w:val="0"/>
              <w:keepLines w:val="0"/>
              <w:widowControl/>
              <w:suppressLineNumbers w:val="0"/>
              <w:ind w:left="440" w:leftChars="200" w:firstLine="0" w:firstLineChars="0"/>
              <w:jc w:val="left"/>
              <w:rPr>
                <w:rFonts w:asciiTheme="minorHAnsi" w:hAnsiTheme="minorHAnsi" w:cstheme="minorHAnsi"/>
                <w:b w:val="0"/>
                <w:bCs w:val="0"/>
                <w:lang w:val="en-GB" w:eastAsia="en-GB"/>
              </w:rPr>
            </w:pPr>
            <w:r>
              <w:rPr>
                <w:rFonts w:asciiTheme="minorHAnsi" w:hAnsiTheme="minorHAnsi" w:cstheme="minorHAnsi"/>
                <w:b w:val="0"/>
                <w:bCs w:val="0"/>
                <w:lang w:val="en-GB" w:eastAsia="en-GB"/>
              </w:rPr>
              <w:t xml:space="preserve">a) </w:t>
            </w:r>
            <w:r>
              <w:rPr>
                <w:rFonts w:hint="default" w:asciiTheme="minorHAnsi" w:hAnsiTheme="minorHAnsi" w:cstheme="minorHAnsi"/>
                <w:b w:val="0"/>
                <w:bCs w:val="0"/>
                <w:lang w:val="lv-LV" w:eastAsia="en-GB"/>
              </w:rPr>
              <w:t xml:space="preserve"> </w:t>
            </w:r>
            <w:r>
              <w:rPr>
                <w:rFonts w:ascii="SimSun" w:hAnsi="SimSun" w:eastAsia="SimSun" w:cs="SimSun"/>
                <w:b w:val="0"/>
                <w:bCs w:val="0"/>
                <w:kern w:val="0"/>
                <w:sz w:val="24"/>
                <w:szCs w:val="24"/>
                <w:lang w:val="en-US" w:eastAsia="zh-CN" w:bidi="ar"/>
              </w:rPr>
              <w:t>Unidentified Flying Object</w:t>
            </w:r>
          </w:p>
          <w:p>
            <w:pPr>
              <w:keepNext w:val="0"/>
              <w:keepLines w:val="0"/>
              <w:widowControl/>
              <w:suppressLineNumbers w:val="0"/>
              <w:ind w:left="440" w:leftChars="200" w:firstLine="0" w:firstLineChars="0"/>
              <w:jc w:val="left"/>
              <w:rPr>
                <w:rFonts w:hint="default" w:asciiTheme="minorHAnsi" w:hAnsiTheme="minorHAnsi" w:cstheme="minorHAnsi"/>
                <w:b/>
                <w:bCs/>
                <w:lang w:val="lv-LV" w:eastAsia="en-GB"/>
              </w:rPr>
            </w:pPr>
            <w:r>
              <w:rPr>
                <w:rFonts w:asciiTheme="minorHAnsi" w:hAnsiTheme="minorHAnsi" w:cstheme="minorHAnsi"/>
                <w:b/>
                <w:bCs/>
                <w:lang w:val="en-GB" w:eastAsia="en-GB"/>
              </w:rPr>
              <w:t xml:space="preserve">b) </w:t>
            </w:r>
            <w:r>
              <w:rPr>
                <w:rFonts w:hint="default" w:asciiTheme="minorHAnsi" w:hAnsiTheme="minorHAnsi" w:cstheme="minorHAnsi"/>
                <w:b/>
                <w:bCs/>
                <w:lang w:val="lv-LV" w:eastAsia="en-GB"/>
              </w:rPr>
              <w:t>A</w:t>
            </w:r>
            <w:r>
              <w:rPr>
                <w:rFonts w:ascii="SimSun" w:hAnsi="SimSun" w:eastAsia="SimSun" w:cs="SimSun"/>
                <w:b/>
                <w:bCs/>
                <w:kern w:val="0"/>
                <w:sz w:val="24"/>
                <w:szCs w:val="24"/>
                <w:lang w:val="en-US" w:eastAsia="zh-CN" w:bidi="ar"/>
              </w:rPr>
              <w:t>n unmanned aircraft</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c) </w:t>
            </w:r>
            <w:r>
              <w:rPr>
                <w:rFonts w:hint="default" w:asciiTheme="minorHAnsi" w:hAnsiTheme="minorHAnsi" w:cstheme="minorHAnsi"/>
                <w:lang w:val="lv-LV" w:eastAsia="en-GB"/>
              </w:rPr>
              <w:t xml:space="preserve"> Drop down menu</w:t>
            </w:r>
          </w:p>
          <w:p>
            <w:pPr>
              <w:widowControl/>
              <w:rPr>
                <w:rFonts w:ascii="Calibri" w:hAnsi="Calibri" w:eastAsia="Calibri" w:cs="Calibri"/>
                <w:sz w:val="24"/>
                <w:szCs w:val="24"/>
              </w:rPr>
            </w:pPr>
          </w:p>
          <w:p>
            <w:pPr>
              <w:widowControl/>
              <w:autoSpaceDE/>
              <w:autoSpaceDN/>
              <w:textAlignment w:val="baseline"/>
              <w:rPr>
                <w:rFonts w:hint="default" w:asciiTheme="minorHAnsi" w:hAnsiTheme="minorHAnsi" w:cstheme="minorHAnsi"/>
                <w:lang w:val="lv-LV" w:eastAsia="en-GB"/>
              </w:rPr>
            </w:pPr>
            <w:r>
              <w:rPr>
                <w:rFonts w:hint="default" w:asciiTheme="minorHAnsi" w:hAnsiTheme="minorHAnsi" w:cstheme="minorHAnsi"/>
                <w:lang w:val="lv-LV" w:eastAsia="en-GB"/>
              </w:rPr>
              <w:t>3</w:t>
            </w:r>
            <w:r>
              <w:rPr>
                <w:rFonts w:asciiTheme="minorHAnsi" w:hAnsiTheme="minorHAnsi" w:cstheme="minorHAnsi"/>
                <w:lang w:val="en-GB" w:eastAsia="en-GB"/>
              </w:rPr>
              <w:t xml:space="preserve">. </w:t>
            </w:r>
            <w:r>
              <w:rPr>
                <w:rFonts w:hint="default" w:asciiTheme="minorHAnsi" w:hAnsiTheme="minorHAnsi" w:cstheme="minorHAnsi"/>
                <w:lang w:val="lv-LV" w:eastAsia="en-GB"/>
              </w:rPr>
              <w:t>Drone learning subjects:</w:t>
            </w:r>
          </w:p>
          <w:p>
            <w:pPr>
              <w:widowControl/>
              <w:autoSpaceDE/>
              <w:autoSpaceDN/>
              <w:ind w:left="440" w:leftChars="200" w:firstLine="0" w:firstLineChars="0"/>
              <w:textAlignment w:val="baseline"/>
              <w:rPr>
                <w:rFonts w:hint="default" w:asciiTheme="minorHAnsi" w:hAnsiTheme="minorHAnsi" w:cstheme="minorHAnsi"/>
                <w:b/>
                <w:bCs/>
                <w:lang w:val="lv-LV" w:eastAsia="en-GB"/>
              </w:rPr>
            </w:pPr>
            <w:r>
              <w:rPr>
                <w:rFonts w:asciiTheme="minorHAnsi" w:hAnsiTheme="minorHAnsi" w:cstheme="minorHAnsi"/>
                <w:b/>
                <w:bCs/>
                <w:lang w:val="en-GB" w:eastAsia="en-GB"/>
              </w:rPr>
              <w:t xml:space="preserve">a) </w:t>
            </w:r>
            <w:r>
              <w:rPr>
                <w:rFonts w:hint="default" w:asciiTheme="minorHAnsi" w:hAnsiTheme="minorHAnsi" w:cstheme="minorHAnsi"/>
                <w:b/>
                <w:bCs/>
                <w:lang w:val="lv-LV" w:eastAsia="en-GB"/>
              </w:rPr>
              <w:t>Electronic, programming and piloting</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b) </w:t>
            </w:r>
            <w:r>
              <w:rPr>
                <w:rFonts w:hint="default" w:asciiTheme="minorHAnsi" w:hAnsiTheme="minorHAnsi" w:cstheme="minorHAnsi"/>
                <w:lang w:val="lv-LV" w:eastAsia="en-GB"/>
              </w:rPr>
              <w:t xml:space="preserve"> Swimming, jumping and aviation </w:t>
            </w:r>
          </w:p>
          <w:p>
            <w:pPr>
              <w:keepNext w:val="0"/>
              <w:keepLines w:val="0"/>
              <w:widowControl/>
              <w:suppressLineNumbers w:val="0"/>
              <w:ind w:left="440" w:leftChars="200" w:firstLine="0" w:firstLineChars="0"/>
              <w:jc w:val="left"/>
              <w:rPr>
                <w:rFonts w:hint="default" w:ascii="Calibri" w:hAnsi="Calibri" w:eastAsia="Calibri" w:cs="Calibri"/>
                <w:sz w:val="24"/>
                <w:szCs w:val="24"/>
                <w:lang w:val="lv-LV"/>
              </w:rPr>
            </w:pPr>
            <w:r>
              <w:rPr>
                <w:rFonts w:asciiTheme="minorHAnsi" w:hAnsiTheme="minorHAnsi" w:cstheme="minorHAnsi"/>
                <w:lang w:val="en-GB" w:eastAsia="en-GB"/>
              </w:rPr>
              <w:t xml:space="preserve">c) </w:t>
            </w:r>
            <w:r>
              <w:rPr>
                <w:rFonts w:hint="default" w:asciiTheme="minorHAnsi" w:hAnsiTheme="minorHAnsi" w:cstheme="minorHAnsi"/>
                <w:lang w:val="lv-LV" w:eastAsia="en-GB"/>
              </w:rPr>
              <w:t xml:space="preserve"> Splicing, </w:t>
            </w:r>
            <w:r>
              <w:rPr>
                <w:rFonts w:ascii="SimSun" w:hAnsi="SimSun" w:eastAsia="SimSun" w:cs="SimSun"/>
                <w:kern w:val="0"/>
                <w:sz w:val="24"/>
                <w:szCs w:val="24"/>
                <w:lang w:val="en-US" w:eastAsia="zh-CN" w:bidi="ar"/>
              </w:rPr>
              <w:t>screwing</w:t>
            </w:r>
            <w:r>
              <w:rPr>
                <w:rFonts w:hint="default" w:asciiTheme="minorHAnsi" w:hAnsiTheme="minorHAnsi" w:cstheme="minorHAnsi"/>
                <w:lang w:val="lv-LV" w:eastAsia="en-GB"/>
              </w:rPr>
              <w:t xml:space="preserve"> and melting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Reference material</w:t>
            </w:r>
          </w:p>
        </w:tc>
        <w:tc>
          <w:tcPr>
            <w:tcW w:w="6631" w:type="dxa"/>
            <w:tcBorders>
              <w:top w:val="single" w:color="000000" w:sz="4" w:space="0"/>
              <w:left w:val="single" w:color="000000" w:sz="4" w:space="0"/>
              <w:bottom w:val="single" w:color="000000" w:sz="4" w:space="0"/>
              <w:right w:val="single" w:color="000000" w:sz="4" w:space="0"/>
            </w:tcBorders>
          </w:tcPr>
          <w:p>
            <w:pPr>
              <w:widowControl/>
              <w:autoSpaceDE/>
              <w:autoSpaceDN/>
              <w:ind w:left="438" w:leftChars="196" w:hanging="7" w:firstLineChars="0"/>
              <w:rPr>
                <w:rFonts w:asciiTheme="minorHAnsi" w:hAnsiTheme="minorHAnsi" w:cstheme="minorHAnsi"/>
                <w:color w:val="333333"/>
              </w:rPr>
            </w:pPr>
          </w:p>
          <w:p>
            <w:pPr>
              <w:widowControl/>
              <w:autoSpaceDE/>
              <w:autoSpaceDN/>
              <w:ind w:left="438" w:leftChars="196" w:hanging="7" w:firstLineChars="0"/>
              <w:rPr>
                <w:rFonts w:hint="default" w:asciiTheme="minorHAnsi" w:hAnsiTheme="minorHAnsi" w:cstheme="minorHAnsi"/>
                <w:color w:val="333333"/>
              </w:rPr>
            </w:pPr>
            <w:r>
              <w:rPr>
                <w:rFonts w:asciiTheme="minorHAnsi" w:hAnsiTheme="minorHAnsi" w:cstheme="minorHAnsi"/>
                <w:color w:val="333333"/>
              </w:rPr>
              <w:t xml:space="preserve">Author: </w:t>
            </w:r>
            <w:r>
              <w:rPr>
                <w:rFonts w:hint="default" w:asciiTheme="minorHAnsi" w:hAnsiTheme="minorHAnsi" w:cstheme="minorHAnsi"/>
                <w:color w:val="333333"/>
              </w:rPr>
              <w:t xml:space="preserve">SIA “Dynamic University” </w:t>
            </w:r>
          </w:p>
          <w:p>
            <w:pPr>
              <w:keepNext w:val="0"/>
              <w:keepLines w:val="0"/>
              <w:widowControl/>
              <w:suppressLineNumbers w:val="0"/>
              <w:ind w:left="438" w:leftChars="196" w:hanging="7" w:firstLineChars="0"/>
              <w:jc w:val="left"/>
            </w:pPr>
            <w:r>
              <w:rPr>
                <w:rFonts w:asciiTheme="minorHAnsi" w:hAnsiTheme="minorHAnsi" w:cstheme="minorHAnsi"/>
                <w:color w:val="333333"/>
              </w:rPr>
              <w:t xml:space="preserve">Title: </w:t>
            </w:r>
            <w:r>
              <w:rPr>
                <w:rFonts w:ascii="SimSun" w:hAnsi="SimSun" w:eastAsia="SimSun" w:cs="SimSun"/>
                <w:kern w:val="0"/>
                <w:sz w:val="24"/>
                <w:szCs w:val="24"/>
                <w:lang w:val="en-US" w:eastAsia="zh-CN" w:bidi="ar"/>
              </w:rPr>
              <w:t>A study of the educational offer coverage and learner engagement in the STEM field.</w:t>
            </w:r>
          </w:p>
          <w:p>
            <w:pPr>
              <w:keepNext w:val="0"/>
              <w:keepLines w:val="0"/>
              <w:widowControl/>
              <w:suppressLineNumbers w:val="0"/>
              <w:ind w:left="438" w:leftChars="196" w:hanging="7" w:firstLineChars="0"/>
              <w:jc w:val="left"/>
              <w:rPr>
                <w:rFonts w:asciiTheme="minorHAnsi" w:hAnsiTheme="minorHAnsi" w:cstheme="minorHAnsi"/>
                <w:color w:val="333333"/>
              </w:rPr>
            </w:pPr>
            <w:r>
              <w:rPr>
                <w:rFonts w:asciiTheme="minorHAnsi" w:hAnsiTheme="minorHAnsi" w:cstheme="minorHAnsi"/>
                <w:color w:val="333333"/>
              </w:rPr>
              <w:t>Publisher:</w:t>
            </w:r>
            <w:r>
              <w:rPr>
                <w:rFonts w:ascii="SimSun" w:hAnsi="SimSun" w:eastAsia="SimSun" w:cs="SimSun"/>
                <w:kern w:val="0"/>
                <w:sz w:val="24"/>
                <w:szCs w:val="24"/>
                <w:lang w:val="en-US" w:eastAsia="zh-CN" w:bidi="ar"/>
              </w:rPr>
              <w:t>Ministry of Education and Science</w:t>
            </w:r>
            <w:r>
              <w:rPr>
                <w:rFonts w:asciiTheme="minorHAnsi" w:hAnsiTheme="minorHAnsi" w:cstheme="minorHAnsi"/>
                <w:color w:val="333333"/>
              </w:rPr>
              <w:t xml:space="preserve"> </w:t>
            </w:r>
          </w:p>
          <w:p>
            <w:pPr>
              <w:widowControl/>
              <w:autoSpaceDE/>
              <w:autoSpaceDN/>
              <w:ind w:left="438" w:leftChars="196" w:hanging="7" w:firstLineChars="0"/>
              <w:rPr>
                <w:rFonts w:hint="default" w:asciiTheme="minorHAnsi" w:hAnsiTheme="minorHAnsi" w:cstheme="minorHAnsi"/>
                <w:color w:val="333333"/>
                <w:lang w:val="lv-LV"/>
              </w:rPr>
            </w:pPr>
            <w:r>
              <w:rPr>
                <w:rFonts w:asciiTheme="minorHAnsi" w:hAnsiTheme="minorHAnsi" w:cstheme="minorHAnsi"/>
                <w:color w:val="333333"/>
              </w:rPr>
              <w:t xml:space="preserve">Date of Publication: </w:t>
            </w:r>
            <w:r>
              <w:rPr>
                <w:rFonts w:hint="default" w:asciiTheme="minorHAnsi" w:hAnsiTheme="minorHAnsi" w:cstheme="minorHAnsi"/>
                <w:color w:val="333333"/>
                <w:lang w:val="lv-LV"/>
              </w:rPr>
              <w:t>2021. june</w:t>
            </w:r>
          </w:p>
          <w:p>
            <w:pPr>
              <w:widowControl/>
              <w:autoSpaceDE/>
              <w:autoSpaceDN/>
              <w:ind w:left="438" w:leftChars="196" w:hanging="7" w:firstLineChars="0"/>
              <w:rPr>
                <w:rFonts w:hint="default" w:ascii="Calibri" w:hAnsi="Calibri" w:eastAsia="Calibri" w:cs="Calibri"/>
                <w:color w:val="243255"/>
                <w:sz w:val="24"/>
                <w:szCs w:val="24"/>
              </w:rPr>
            </w:pPr>
            <w:r>
              <w:rPr>
                <w:rFonts w:asciiTheme="minorHAnsi" w:hAnsiTheme="minorHAnsi" w:cstheme="minorHAnsi"/>
                <w:color w:val="333333"/>
              </w:rPr>
              <w:t xml:space="preserve">URL: </w:t>
            </w:r>
            <w:r>
              <w:rPr>
                <w:rFonts w:hint="default" w:ascii="Calibri" w:hAnsi="Calibri" w:eastAsia="Calibri" w:cs="Calibri"/>
                <w:color w:val="243255"/>
                <w:sz w:val="24"/>
                <w:szCs w:val="24"/>
              </w:rPr>
              <w:fldChar w:fldCharType="begin"/>
            </w:r>
            <w:r>
              <w:rPr>
                <w:rFonts w:hint="default" w:ascii="Calibri" w:hAnsi="Calibri" w:eastAsia="Calibri" w:cs="Calibri"/>
                <w:color w:val="243255"/>
                <w:sz w:val="24"/>
                <w:szCs w:val="24"/>
              </w:rPr>
              <w:instrText xml:space="preserve"> HYPERLINK "https://ppdb.mk.gov.lv/wp-content/uploads/2021/06/STEM_petijums_gala_zinojums_PETIJUMS_ANOTACIJA.pdf" </w:instrText>
            </w:r>
            <w:r>
              <w:rPr>
                <w:rFonts w:hint="default" w:ascii="Calibri" w:hAnsi="Calibri" w:eastAsia="Calibri" w:cs="Calibri"/>
                <w:color w:val="243255"/>
                <w:sz w:val="24"/>
                <w:szCs w:val="24"/>
              </w:rPr>
              <w:fldChar w:fldCharType="separate"/>
            </w:r>
            <w:r>
              <w:rPr>
                <w:rStyle w:val="13"/>
                <w:rFonts w:hint="default" w:ascii="Calibri" w:hAnsi="Calibri" w:eastAsia="Calibri" w:cs="Calibri"/>
                <w:color w:val="243255"/>
                <w:sz w:val="24"/>
                <w:szCs w:val="24"/>
              </w:rPr>
              <w:t>https://ppdb.mk.gov.lv/wp-content/uploads/2021/06/STEM_petijums_gala_zinojums_PETIJUMS_ANOTACIJA.pdf</w:t>
            </w:r>
            <w:r>
              <w:rPr>
                <w:rFonts w:hint="default" w:ascii="Calibri" w:hAnsi="Calibri" w:eastAsia="Calibri" w:cs="Calibri"/>
                <w:color w:val="243255"/>
                <w:sz w:val="24"/>
                <w:szCs w:val="24"/>
              </w:rPr>
              <w:fldChar w:fldCharType="end"/>
            </w:r>
          </w:p>
          <w:p>
            <w:pPr>
              <w:widowControl/>
              <w:autoSpaceDE/>
              <w:autoSpaceDN/>
              <w:ind w:left="438" w:leftChars="196" w:hanging="7" w:firstLineChars="0"/>
              <w:rPr>
                <w:rFonts w:hint="default" w:ascii="Calibri" w:hAnsi="Calibri" w:eastAsia="Calibri" w:cs="Calibri"/>
                <w:color w:val="243255"/>
                <w:sz w:val="24"/>
                <w:szCs w:val="24"/>
              </w:rPr>
            </w:pPr>
          </w:p>
          <w:p>
            <w:pPr>
              <w:widowControl/>
              <w:autoSpaceDE/>
              <w:autoSpaceDN/>
              <w:ind w:left="438" w:leftChars="196" w:hanging="7" w:firstLineChars="0"/>
              <w:rPr>
                <w:rFonts w:hint="default" w:asciiTheme="minorHAnsi" w:hAnsiTheme="minorHAnsi" w:cstheme="minorHAnsi"/>
                <w:color w:val="333333"/>
              </w:rPr>
            </w:pPr>
            <w:r>
              <w:rPr>
                <w:rFonts w:asciiTheme="minorHAnsi" w:hAnsiTheme="minorHAnsi" w:cstheme="minorHAnsi"/>
                <w:color w:val="333333"/>
              </w:rPr>
              <w:t xml:space="preserve">Author: </w:t>
            </w:r>
            <w:r>
              <w:rPr>
                <w:rFonts w:hint="default" w:asciiTheme="minorHAnsi" w:hAnsiTheme="minorHAnsi" w:cstheme="minorHAnsi"/>
                <w:color w:val="333333"/>
                <w:lang w:val="lv-LV"/>
              </w:rPr>
              <w:t>T</w:t>
            </w:r>
            <w:r>
              <w:rPr>
                <w:rFonts w:hint="default" w:asciiTheme="minorHAnsi" w:hAnsiTheme="minorHAnsi" w:cstheme="minorHAnsi"/>
                <w:color w:val="333333"/>
              </w:rPr>
              <w:t>echtarget</w:t>
            </w:r>
          </w:p>
          <w:p>
            <w:pPr>
              <w:keepNext w:val="0"/>
              <w:keepLines w:val="0"/>
              <w:widowControl/>
              <w:suppressLineNumbers w:val="0"/>
              <w:ind w:left="438" w:leftChars="196" w:hanging="7" w:firstLineChars="0"/>
              <w:jc w:val="left"/>
              <w:rPr>
                <w:rFonts w:hint="default" w:ascii="SimSun" w:hAnsi="SimSun" w:eastAsia="SimSun" w:cs="SimSun"/>
                <w:kern w:val="0"/>
                <w:sz w:val="24"/>
                <w:szCs w:val="24"/>
                <w:lang w:val="en-US" w:eastAsia="zh-CN" w:bidi="ar"/>
              </w:rPr>
            </w:pPr>
            <w:r>
              <w:rPr>
                <w:rFonts w:asciiTheme="minorHAnsi" w:hAnsiTheme="minorHAnsi" w:cstheme="minorHAnsi"/>
                <w:color w:val="333333"/>
              </w:rPr>
              <w:t xml:space="preserve">Title: </w:t>
            </w:r>
            <w:r>
              <w:rPr>
                <w:rFonts w:hint="default" w:ascii="SimSun" w:hAnsi="SimSun" w:eastAsia="SimSun" w:cs="SimSun"/>
                <w:kern w:val="0"/>
                <w:sz w:val="24"/>
                <w:szCs w:val="24"/>
                <w:lang w:val="en-US" w:eastAsia="zh-CN" w:bidi="ar"/>
              </w:rPr>
              <w:t>drone</w:t>
            </w:r>
          </w:p>
          <w:p>
            <w:pPr>
              <w:keepNext w:val="0"/>
              <w:keepLines w:val="0"/>
              <w:widowControl/>
              <w:suppressLineNumbers w:val="0"/>
              <w:ind w:left="438" w:leftChars="196" w:hanging="7" w:firstLineChars="0"/>
              <w:jc w:val="left"/>
              <w:rPr>
                <w:rFonts w:asciiTheme="minorHAnsi" w:hAnsiTheme="minorHAnsi" w:cstheme="minorHAnsi"/>
                <w:color w:val="333333"/>
              </w:rPr>
            </w:pPr>
            <w:r>
              <w:rPr>
                <w:rFonts w:asciiTheme="minorHAnsi" w:hAnsiTheme="minorHAnsi" w:cstheme="minorHAnsi"/>
                <w:color w:val="333333"/>
              </w:rPr>
              <w:t>Publisher:</w:t>
            </w:r>
            <w:r>
              <w:rPr>
                <w:rFonts w:hint="default" w:asciiTheme="minorHAnsi" w:hAnsiTheme="minorHAnsi" w:cstheme="minorHAnsi"/>
                <w:color w:val="333333"/>
                <w:lang w:val="lv-LV"/>
              </w:rPr>
              <w:t>T</w:t>
            </w:r>
            <w:r>
              <w:rPr>
                <w:rFonts w:hint="default" w:asciiTheme="minorHAnsi" w:hAnsiTheme="minorHAnsi" w:cstheme="minorHAnsi"/>
                <w:color w:val="333333"/>
              </w:rPr>
              <w:t>echtarget</w:t>
            </w:r>
          </w:p>
          <w:p>
            <w:pPr>
              <w:widowControl/>
              <w:autoSpaceDE/>
              <w:autoSpaceDN/>
              <w:ind w:left="438" w:leftChars="196" w:hanging="7" w:firstLineChars="0"/>
              <w:rPr>
                <w:rFonts w:asciiTheme="minorHAnsi" w:hAnsiTheme="minorHAnsi" w:cstheme="minorHAnsi"/>
                <w:color w:val="333333"/>
              </w:rPr>
            </w:pPr>
            <w:r>
              <w:rPr>
                <w:rFonts w:asciiTheme="minorHAnsi" w:hAnsiTheme="minorHAnsi" w:cstheme="minorHAnsi"/>
                <w:color w:val="333333"/>
              </w:rPr>
              <w:t>Date of Publication: Not specified</w:t>
            </w:r>
          </w:p>
          <w:p>
            <w:pPr>
              <w:widowControl/>
              <w:ind w:left="438" w:leftChars="196" w:hanging="7" w:firstLineChars="0"/>
              <w:rPr>
                <w:rFonts w:hint="default" w:ascii="Calibri" w:hAnsi="Calibri" w:eastAsia="Calibri" w:cs="Calibri"/>
                <w:color w:val="243255"/>
                <w:sz w:val="24"/>
                <w:szCs w:val="24"/>
              </w:rPr>
            </w:pPr>
            <w:r>
              <w:rPr>
                <w:rFonts w:asciiTheme="minorHAnsi" w:hAnsiTheme="minorHAnsi" w:cstheme="minorHAnsi"/>
                <w:color w:val="333333"/>
              </w:rPr>
              <w:t>URL:</w:t>
            </w:r>
            <w:r>
              <w:rPr>
                <w:rFonts w:hint="default" w:asciiTheme="minorHAnsi" w:hAnsiTheme="minorHAnsi" w:cstheme="minorHAnsi"/>
                <w:color w:val="333333"/>
                <w:lang w:val="lv-LV"/>
              </w:rPr>
              <w:t>h</w:t>
            </w:r>
            <w:r>
              <w:rPr>
                <w:rFonts w:hint="default" w:ascii="Calibri" w:hAnsi="Calibri" w:eastAsia="Calibri" w:cs="Calibri"/>
                <w:color w:val="243255"/>
                <w:sz w:val="24"/>
                <w:szCs w:val="24"/>
              </w:rPr>
              <w:t>ttps://www.techtarget.com/iotagenda/definition/drone</w:t>
            </w:r>
          </w:p>
          <w:p>
            <w:pPr>
              <w:widowControl/>
              <w:ind w:left="438" w:leftChars="196" w:hanging="7" w:firstLineChars="0"/>
              <w:rPr>
                <w:rFonts w:hint="default" w:ascii="Calibri" w:hAnsi="Calibri" w:eastAsia="Calibri" w:cs="Calibri"/>
                <w:color w:val="243255"/>
                <w:sz w:val="24"/>
                <w:szCs w:val="24"/>
              </w:rPr>
            </w:pPr>
          </w:p>
          <w:p>
            <w:pPr>
              <w:widowControl/>
              <w:autoSpaceDE/>
              <w:autoSpaceDN/>
              <w:ind w:left="438" w:leftChars="196" w:hanging="7" w:firstLineChars="0"/>
              <w:rPr>
                <w:rFonts w:hint="default" w:asciiTheme="minorHAnsi" w:hAnsiTheme="minorHAnsi" w:cstheme="minorHAnsi"/>
                <w:color w:val="333333"/>
              </w:rPr>
            </w:pPr>
            <w:r>
              <w:rPr>
                <w:rFonts w:asciiTheme="minorHAnsi" w:hAnsiTheme="minorHAnsi" w:cstheme="minorHAnsi"/>
                <w:color w:val="333333"/>
              </w:rPr>
              <w:t xml:space="preserve">Author: </w:t>
            </w:r>
            <w:r>
              <w:rPr>
                <w:rFonts w:hint="default" w:asciiTheme="minorHAnsi" w:hAnsiTheme="minorHAnsi" w:cstheme="minorHAnsi"/>
                <w:color w:val="333333"/>
                <w:lang w:val="lv-LV"/>
              </w:rPr>
              <w:t>epale.ec.europa.eu/</w:t>
            </w:r>
          </w:p>
          <w:p>
            <w:pPr>
              <w:keepNext w:val="0"/>
              <w:keepLines w:val="0"/>
              <w:widowControl/>
              <w:suppressLineNumbers w:val="0"/>
              <w:ind w:left="438" w:leftChars="196" w:hanging="7" w:firstLineChars="0"/>
              <w:jc w:val="left"/>
              <w:rPr>
                <w:rFonts w:hint="default" w:ascii="SimSun" w:hAnsi="SimSun" w:eastAsia="SimSun" w:cs="SimSun"/>
                <w:kern w:val="0"/>
                <w:sz w:val="24"/>
                <w:szCs w:val="24"/>
                <w:lang w:val="en-US" w:eastAsia="zh-CN" w:bidi="ar"/>
              </w:rPr>
            </w:pPr>
            <w:r>
              <w:rPr>
                <w:rFonts w:asciiTheme="minorHAnsi" w:hAnsiTheme="minorHAnsi" w:cstheme="minorHAnsi"/>
                <w:color w:val="333333"/>
              </w:rPr>
              <w:t xml:space="preserve">Title: </w:t>
            </w:r>
            <w:r>
              <w:rPr>
                <w:rFonts w:hint="default" w:ascii="SimSun" w:hAnsi="SimSun" w:eastAsia="SimSun" w:cs="SimSun"/>
                <w:kern w:val="0"/>
                <w:sz w:val="24"/>
                <w:szCs w:val="24"/>
                <w:lang w:val="en-US" w:eastAsia="zh-CN" w:bidi="ar"/>
              </w:rPr>
              <w:t>Drones now and in the future.</w:t>
            </w:r>
          </w:p>
          <w:p>
            <w:pPr>
              <w:keepNext w:val="0"/>
              <w:keepLines w:val="0"/>
              <w:widowControl/>
              <w:suppressLineNumbers w:val="0"/>
              <w:ind w:left="438" w:leftChars="196" w:hanging="7" w:firstLineChars="0"/>
              <w:jc w:val="left"/>
              <w:rPr>
                <w:rFonts w:hint="default" w:asciiTheme="minorHAnsi" w:hAnsiTheme="minorHAnsi" w:cstheme="minorHAnsi"/>
                <w:color w:val="333333"/>
                <w:lang w:val="lv-LV"/>
              </w:rPr>
            </w:pPr>
            <w:r>
              <w:rPr>
                <w:rFonts w:asciiTheme="minorHAnsi" w:hAnsiTheme="minorHAnsi" w:cstheme="minorHAnsi"/>
                <w:color w:val="333333"/>
              </w:rPr>
              <w:t>Publisher:</w:t>
            </w:r>
            <w:r>
              <w:rPr>
                <w:rFonts w:hint="default" w:asciiTheme="minorHAnsi" w:hAnsiTheme="minorHAnsi" w:cstheme="minorHAnsi"/>
                <w:color w:val="333333"/>
                <w:lang w:val="lv-LV"/>
              </w:rPr>
              <w:t>epale.ec.europa.eu/</w:t>
            </w:r>
          </w:p>
          <w:p>
            <w:pPr>
              <w:widowControl/>
              <w:autoSpaceDE/>
              <w:autoSpaceDN/>
              <w:ind w:left="438" w:leftChars="196" w:hanging="7" w:firstLineChars="0"/>
              <w:rPr>
                <w:rFonts w:asciiTheme="minorHAnsi" w:hAnsiTheme="minorHAnsi" w:cstheme="minorHAnsi"/>
                <w:color w:val="333333"/>
              </w:rPr>
            </w:pPr>
            <w:r>
              <w:rPr>
                <w:rFonts w:asciiTheme="minorHAnsi" w:hAnsiTheme="minorHAnsi" w:cstheme="minorHAnsi"/>
                <w:color w:val="333333"/>
              </w:rPr>
              <w:t xml:space="preserve">Date of Publication: </w:t>
            </w:r>
            <w:r>
              <w:rPr>
                <w:rFonts w:hint="default" w:asciiTheme="minorHAnsi" w:hAnsiTheme="minorHAnsi" w:cstheme="minorHAnsi"/>
                <w:color w:val="333333"/>
              </w:rPr>
              <w:t xml:space="preserve">8 </w:t>
            </w:r>
            <w:r>
              <w:rPr>
                <w:rFonts w:hint="default" w:asciiTheme="minorHAnsi" w:hAnsiTheme="minorHAnsi" w:cstheme="minorHAnsi"/>
                <w:color w:val="333333"/>
                <w:lang w:val="lv-LV"/>
              </w:rPr>
              <w:t>march</w:t>
            </w:r>
            <w:bookmarkStart w:id="1" w:name="_GoBack"/>
            <w:bookmarkEnd w:id="1"/>
            <w:r>
              <w:rPr>
                <w:rFonts w:hint="default" w:asciiTheme="minorHAnsi" w:hAnsiTheme="minorHAnsi" w:cstheme="minorHAnsi"/>
                <w:color w:val="333333"/>
              </w:rPr>
              <w:t xml:space="preserve"> 2022</w:t>
            </w:r>
          </w:p>
          <w:p>
            <w:pPr>
              <w:widowControl/>
              <w:ind w:left="438" w:leftChars="196" w:hanging="7" w:firstLineChars="0"/>
              <w:rPr>
                <w:rFonts w:hint="default" w:asciiTheme="minorHAnsi" w:hAnsiTheme="minorHAnsi" w:cstheme="minorHAnsi"/>
                <w:color w:val="333333"/>
                <w:lang w:val="lv-LV"/>
              </w:rPr>
            </w:pPr>
            <w:r>
              <w:rPr>
                <w:rFonts w:asciiTheme="minorHAnsi" w:hAnsiTheme="minorHAnsi" w:cstheme="minorHAnsi"/>
                <w:color w:val="333333"/>
              </w:rPr>
              <w:t>URL:</w:t>
            </w:r>
            <w:r>
              <w:rPr>
                <w:rFonts w:hint="default" w:asciiTheme="minorHAnsi" w:hAnsiTheme="minorHAnsi" w:cstheme="minorHAnsi"/>
                <w:color w:val="333333"/>
                <w:lang w:val="lv-LV"/>
              </w:rPr>
              <w:t>https://epale.ec.europa.eu/lv/blog/droni-tagad-un-nakotne-kas-jazina-pilotiem</w:t>
            </w:r>
          </w:p>
          <w:p>
            <w:pPr>
              <w:widowControl/>
              <w:ind w:left="438" w:leftChars="196" w:hanging="7" w:firstLineChars="0"/>
              <w:rPr>
                <w:rFonts w:hint="default" w:asciiTheme="minorHAnsi" w:hAnsiTheme="minorHAnsi" w:cstheme="minorHAnsi"/>
                <w:color w:val="333333"/>
                <w:lang w:val="lv-LV"/>
              </w:rPr>
            </w:pPr>
          </w:p>
          <w:p>
            <w:pPr>
              <w:widowControl/>
              <w:autoSpaceDE/>
              <w:autoSpaceDN/>
              <w:ind w:left="438" w:leftChars="196" w:hanging="7" w:firstLineChars="0"/>
              <w:rPr>
                <w:rFonts w:hint="default" w:asciiTheme="minorHAnsi" w:hAnsiTheme="minorHAnsi" w:cstheme="minorHAnsi"/>
                <w:color w:val="333333"/>
                <w:lang w:val="lv-LV"/>
              </w:rPr>
            </w:pPr>
            <w:r>
              <w:rPr>
                <w:rFonts w:asciiTheme="minorHAnsi" w:hAnsiTheme="minorHAnsi" w:cstheme="minorHAnsi"/>
                <w:color w:val="333333"/>
              </w:rPr>
              <w:t xml:space="preserve">Author: </w:t>
            </w:r>
            <w:r>
              <w:rPr>
                <w:rFonts w:hint="default" w:asciiTheme="minorHAnsi" w:hAnsiTheme="minorHAnsi" w:cstheme="minorHAnsi"/>
                <w:color w:val="333333"/>
                <w:lang w:val="lv-LV"/>
              </w:rPr>
              <w:t>tryengineering</w:t>
            </w:r>
          </w:p>
          <w:p>
            <w:pPr>
              <w:keepNext w:val="0"/>
              <w:keepLines w:val="0"/>
              <w:widowControl/>
              <w:suppressLineNumbers w:val="0"/>
              <w:ind w:left="438" w:leftChars="196" w:hanging="7" w:firstLineChars="0"/>
              <w:jc w:val="left"/>
              <w:rPr>
                <w:rFonts w:hint="default" w:ascii="SimSun" w:hAnsi="SimSun" w:eastAsia="SimSun" w:cs="SimSun"/>
                <w:kern w:val="0"/>
                <w:sz w:val="24"/>
                <w:szCs w:val="24"/>
                <w:lang w:val="en-US" w:eastAsia="zh-CN" w:bidi="ar"/>
              </w:rPr>
            </w:pPr>
            <w:r>
              <w:rPr>
                <w:rFonts w:asciiTheme="minorHAnsi" w:hAnsiTheme="minorHAnsi" w:cstheme="minorHAnsi"/>
                <w:color w:val="333333"/>
              </w:rPr>
              <w:t xml:space="preserve">Title: </w:t>
            </w:r>
            <w:r>
              <w:rPr>
                <w:rFonts w:hint="default" w:ascii="SimSun" w:hAnsi="SimSun" w:eastAsia="SimSun" w:cs="SimSun"/>
                <w:kern w:val="0"/>
                <w:sz w:val="24"/>
                <w:szCs w:val="24"/>
                <w:lang w:val="en-US" w:eastAsia="zh-CN" w:bidi="ar"/>
              </w:rPr>
              <w:t>STEM Drone Orientation</w:t>
            </w:r>
          </w:p>
          <w:p>
            <w:pPr>
              <w:keepNext w:val="0"/>
              <w:keepLines w:val="0"/>
              <w:widowControl/>
              <w:suppressLineNumbers w:val="0"/>
              <w:ind w:left="438" w:leftChars="196" w:hanging="7" w:firstLineChars="0"/>
              <w:jc w:val="left"/>
              <w:rPr>
                <w:rFonts w:hint="default" w:asciiTheme="minorHAnsi" w:hAnsiTheme="minorHAnsi" w:cstheme="minorHAnsi"/>
                <w:color w:val="333333"/>
                <w:lang w:val="lv-LV"/>
              </w:rPr>
            </w:pPr>
            <w:r>
              <w:rPr>
                <w:rFonts w:asciiTheme="minorHAnsi" w:hAnsiTheme="minorHAnsi" w:cstheme="minorHAnsi"/>
                <w:color w:val="333333"/>
              </w:rPr>
              <w:t>Publisher:</w:t>
            </w:r>
            <w:r>
              <w:rPr>
                <w:rFonts w:hint="default" w:asciiTheme="minorHAnsi" w:hAnsiTheme="minorHAnsi" w:cstheme="minorHAnsi"/>
                <w:color w:val="333333"/>
                <w:lang w:val="lv-LV"/>
              </w:rPr>
              <w:t>tryengineering</w:t>
            </w:r>
          </w:p>
          <w:p>
            <w:pPr>
              <w:widowControl/>
              <w:autoSpaceDE/>
              <w:autoSpaceDN/>
              <w:ind w:left="438" w:leftChars="196" w:hanging="7" w:firstLineChars="0"/>
              <w:rPr>
                <w:rFonts w:asciiTheme="minorHAnsi" w:hAnsiTheme="minorHAnsi" w:cstheme="minorHAnsi"/>
                <w:color w:val="333333"/>
              </w:rPr>
            </w:pPr>
            <w:r>
              <w:rPr>
                <w:rFonts w:asciiTheme="minorHAnsi" w:hAnsiTheme="minorHAnsi" w:cstheme="minorHAnsi"/>
                <w:color w:val="333333"/>
              </w:rPr>
              <w:t>Date of Publication: Not specified</w:t>
            </w:r>
          </w:p>
          <w:p>
            <w:pPr>
              <w:widowControl/>
              <w:ind w:left="438" w:leftChars="196" w:hanging="7" w:firstLineChars="0"/>
              <w:rPr>
                <w:rFonts w:ascii="Calibri" w:hAnsi="Calibri" w:eastAsia="Calibri" w:cs="Calibri"/>
                <w:sz w:val="24"/>
                <w:szCs w:val="24"/>
              </w:rPr>
            </w:pPr>
            <w:r>
              <w:rPr>
                <w:rFonts w:asciiTheme="minorHAnsi" w:hAnsiTheme="minorHAnsi" w:cstheme="minorHAnsi"/>
                <w:color w:val="333333"/>
              </w:rPr>
              <w:t>URL:</w:t>
            </w:r>
            <w:r>
              <w:rPr>
                <w:rFonts w:hint="default" w:asciiTheme="minorHAnsi" w:hAnsiTheme="minorHAnsi" w:cstheme="minorHAnsi"/>
                <w:color w:val="333333"/>
                <w:lang w:val="lv-LV"/>
              </w:rPr>
              <w:t>https://tryengineering.org/lv/news/program-spotlight-stem-drone-orientation/</w:t>
            </w:r>
          </w:p>
          <w:p>
            <w:pPr>
              <w:widowControl/>
              <w:ind w:left="438" w:leftChars="196" w:hanging="7" w:firstLineChars="0"/>
              <w:rPr>
                <w:rFonts w:hint="default" w:ascii="Calibri" w:hAnsi="Calibri" w:eastAsia="Calibri" w:cs="Calibri"/>
                <w:color w:val="243255"/>
                <w:sz w:val="24"/>
                <w:szCs w:val="24"/>
              </w:rPr>
            </w:pPr>
          </w:p>
          <w:p>
            <w:pPr>
              <w:widowControl/>
              <w:ind w:left="708" w:firstLine="0"/>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Resources (videos, reference link) </w:t>
            </w:r>
          </w:p>
        </w:tc>
        <w:tc>
          <w:tcPr>
            <w:tcW w:w="6631" w:type="dxa"/>
            <w:tcBorders>
              <w:top w:val="single" w:color="000000" w:sz="4" w:space="0"/>
              <w:left w:val="single" w:color="000000" w:sz="4" w:space="0"/>
              <w:bottom w:val="single" w:color="000000" w:sz="4" w:space="0"/>
              <w:right w:val="single" w:color="000000" w:sz="4" w:space="0"/>
            </w:tcBorders>
          </w:tcPr>
          <w:p>
            <w:pPr>
              <w:widowControl/>
              <w:ind w:left="708" w:firstLine="0"/>
              <w:rPr>
                <w:rStyle w:val="13"/>
                <w:rFonts w:asciiTheme="minorHAnsi" w:hAnsiTheme="minorHAnsi" w:cstheme="minorHAnsi"/>
                <w:lang w:val="en-GB" w:eastAsia="en-GB"/>
              </w:rPr>
            </w:pPr>
            <w:r>
              <w:rPr>
                <w:rStyle w:val="13"/>
                <w:rFonts w:asciiTheme="minorHAnsi" w:hAnsiTheme="minorHAnsi" w:cstheme="minorHAnsi"/>
                <w:lang w:val="en-GB" w:eastAsia="en-GB"/>
              </w:rPr>
              <w:t xml:space="preserve">Amtech training </w:t>
            </w:r>
          </w:p>
          <w:p>
            <w:pPr>
              <w:widowControl/>
              <w:ind w:left="708" w:firstLine="0"/>
              <w:rPr>
                <w:rStyle w:val="13"/>
                <w:rFonts w:asciiTheme="minorHAnsi" w:hAnsiTheme="minorHAnsi" w:cstheme="minorHAnsi"/>
                <w:lang w:val="en-GB" w:eastAsia="en-GB"/>
              </w:rPr>
            </w:pPr>
            <w:r>
              <w:rPr>
                <w:rStyle w:val="13"/>
                <w:rFonts w:hint="default" w:asciiTheme="minorHAnsi" w:hAnsiTheme="minorHAnsi" w:cstheme="minorHAnsi"/>
                <w:lang w:val="en-GB" w:eastAsia="en-GB"/>
              </w:rPr>
              <w:t>Amtech training module  STEM based drone learning.pptx</w:t>
            </w:r>
          </w:p>
        </w:tc>
      </w:tr>
    </w:tbl>
    <w:p>
      <w:pPr>
        <w:ind w:left="1003" w:firstLine="0"/>
        <w:rPr>
          <w:rFonts w:ascii="Times New Roman" w:hAnsi="Times New Roman" w:eastAsia="Times New Roman" w:cs="Times New Roman"/>
        </w:rPr>
      </w:pPr>
    </w:p>
    <w:p>
      <w:pPr>
        <w:shd w:val="clear" w:fill="FFFFFF"/>
        <w:ind w:left="1003" w:firstLine="0"/>
        <w:rPr>
          <w:color w:val="FFFFFF"/>
        </w:rPr>
      </w:pPr>
    </w:p>
    <w:p>
      <w:pPr>
        <w:ind w:left="2432" w:hanging="709"/>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sectPr>
      <w:headerReference r:id="rId3" w:type="default"/>
      <w:footerReference r:id="rId4" w:type="default"/>
      <w:pgSz w:w="11910" w:h="16850"/>
      <w:pgMar w:top="0" w:right="570" w:bottom="1800" w:left="108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Arial MT">
    <w:altName w:val="Nimbus Roman No9 L"/>
    <w:panose1 w:val="00000000000000000000"/>
    <w:charset w:val="86"/>
    <w:family w:val="auto"/>
    <w:pitch w:val="default"/>
    <w:sig w:usb0="00000000" w:usb1="00000000" w:usb2="00000000" w:usb3="00000000" w:csb0="00000000" w:csb1="00000000"/>
  </w:font>
  <w:font w:name="Georgia">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Verdana">
    <w:altName w:val="Gubbi"/>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Calibri">
    <w:altName w:val="DejaVu Sans"/>
    <w:panose1 w:val="020F0502020204030204"/>
    <w:charset w:val="86"/>
    <w:family w:val="swiss"/>
    <w:pitch w:val="default"/>
    <w:sig w:usb0="00000000" w:usb1="00000000" w:usb2="00000001" w:usb3="00000000" w:csb0="0000019F" w:csb1="00000000"/>
  </w:font>
  <w:font w:name="Arial MT">
    <w:altName w:val="Nimbus Roman No9 L"/>
    <w:panose1 w:val="00000000000000000000"/>
    <w:charset w:val="01"/>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3261" w:right="0" w:firstLine="0"/>
      <w:jc w:val="both"/>
      <w:rPr>
        <w:rFonts w:ascii="Calibri" w:hAnsi="Calibri" w:eastAsia="Calibri" w:cs="Calibri"/>
        <w:b w:val="0"/>
        <w:i w:val="0"/>
        <w:smallCaps w:val="0"/>
        <w:strike w:val="0"/>
        <w:color w:val="000000"/>
        <w:sz w:val="16"/>
        <w:szCs w:val="16"/>
        <w:u w:val="none"/>
        <w:shd w:val="clear" w:fill="auto"/>
        <w:vertAlign w:val="baseline"/>
      </w:rPr>
    </w:pPr>
    <w:r>
      <w:rPr>
        <w:rFonts w:ascii="Calibri" w:hAnsi="Calibri" w:eastAsia="Calibri" w:cs="Calibri"/>
        <w:b w:val="0"/>
        <w:i w:val="0"/>
        <w:smallCaps w:val="0"/>
        <w:strike w:val="0"/>
        <w:color w:val="000000"/>
        <w:sz w:val="18"/>
        <w:szCs w:val="18"/>
        <w:u w:val="none"/>
        <w:shd w:val="clear" w:fill="auto"/>
        <w:vertAlign w:val="baseline"/>
        <w:rtl w:val="0"/>
      </w:rPr>
      <w:t>"</w:t>
    </w:r>
    <w:r>
      <w:rPr>
        <w:rFonts w:ascii="Calibri" w:hAnsi="Calibri" w:eastAsia="Calibri" w:cs="Calibri"/>
        <w:b w:val="0"/>
        <w:i w:val="0"/>
        <w:smallCaps w:val="0"/>
        <w:strike w:val="0"/>
        <w:color w:val="000000"/>
        <w:sz w:val="16"/>
        <w:szCs w:val="16"/>
        <w:u w:val="none"/>
        <w:shd w:val="clear" w:fill="auto"/>
        <w:vertAlign w:val="baseline"/>
        <w:rtl w:val="0"/>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drawing>
        <wp:anchor distT="0" distB="0" distL="114300" distR="114300" simplePos="0" relativeHeight="251659264" behindDoc="0" locked="0" layoutInCell="1" allowOverlap="1">
          <wp:simplePos x="0" y="0"/>
          <wp:positionH relativeFrom="column">
            <wp:posOffset>197485</wp:posOffset>
          </wp:positionH>
          <wp:positionV relativeFrom="paragraph">
            <wp:posOffset>-5715</wp:posOffset>
          </wp:positionV>
          <wp:extent cx="1943100" cy="407035"/>
          <wp:effectExtent l="0" t="0" r="0" b="0"/>
          <wp:wrapSquare wrapText="bothSides"/>
          <wp:docPr id="29" name="image2.jpg"/>
          <wp:cNvGraphicFramePr/>
          <a:graphic xmlns:a="http://schemas.openxmlformats.org/drawingml/2006/main">
            <a:graphicData uri="http://schemas.openxmlformats.org/drawingml/2006/picture">
              <pic:pic xmlns:pic="http://schemas.openxmlformats.org/drawingml/2006/picture">
                <pic:nvPicPr>
                  <pic:cNvPr id="29" name="image2.jpg"/>
                  <pic:cNvPicPr preferRelativeResize="0"/>
                </pic:nvPicPr>
                <pic:blipFill>
                  <a:blip r:embed="rId1"/>
                  <a:srcRect/>
                  <a:stretch>
                    <a:fillRect/>
                  </a:stretch>
                </pic:blipFill>
                <pic:spPr>
                  <a:xfrm>
                    <a:off x="0" y="0"/>
                    <a:ext cx="1943100" cy="40703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2185670</wp:posOffset>
              </wp:positionH>
              <wp:positionV relativeFrom="page">
                <wp:posOffset>10654030</wp:posOffset>
              </wp:positionV>
              <wp:extent cx="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172.1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e&#10;cdtMPQIAAJkEAAAOAAAAAAAAAAEAIAAAAEABAABkcnMvZTJvRG9jLnhtbFBLAQIUABQAAAAIAIdO&#10;4kD5ikG82wAAAA0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588645</wp:posOffset>
              </wp:positionH>
              <wp:positionV relativeFrom="page">
                <wp:posOffset>10654030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46.35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mkhJCT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085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Ca&#10;SEkJ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588645</wp:posOffset>
              </wp:positionH>
              <wp:positionV relativeFrom="page">
                <wp:posOffset>10654030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46.35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FgL/xz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884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W&#10;Av/H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151765</wp:posOffset>
              </wp:positionH>
              <wp:positionV relativeFrom="page">
                <wp:posOffset>-3810</wp:posOffset>
              </wp:positionV>
              <wp:extent cx="361950" cy="10705465"/>
              <wp:effectExtent l="0" t="0" r="0" b="0"/>
              <wp:wrapNone/>
              <wp:docPr id="26" name="Rectangles 26"/>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1.95pt;margin-top:-0.3pt;height:842.95pt;width:28.5pt;mso-position-horizontal-relative:page;mso-position-vertical-relative:page;z-index:251659264;v-text-anchor:middle;mso-width-relative:page;mso-height-relative:page;" fillcolor="#74B138" filled="t" stroked="f" coordsize="21600,21600"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APeLW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-456565</wp:posOffset>
              </wp:positionV>
              <wp:extent cx="0" cy="10783570"/>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8575" cap="flat" cmpd="sng">
                        <a:solidFill>
                          <a:srgbClr val="97B853"/>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7.95pt;margin-top:-35.95pt;height:849.1pt;width:0pt;z-index:251659264;mso-width-relative:page;mso-height-relative:page;" filled="f" stroked="t" coordsize="21600,21600" o:gfxdata="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">
              <v:fill on="f" focussize="0,0"/>
              <v:stroke weight="2.25pt" color="#97B853" joinstyle="round" startarrowwidth="narrow" startarrowlength="short" endarrowwidth="narrow" endarrowlength="short"/>
              <v:imagedata o:title=""/>
              <o:lock v:ext="edit" aspectratio="f"/>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249"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151765</wp:posOffset>
              </wp:positionH>
              <wp:positionV relativeFrom="page">
                <wp:posOffset>-3810</wp:posOffset>
              </wp:positionV>
              <wp:extent cx="361950" cy="10705465"/>
              <wp:effectExtent l="0" t="0" r="0" b="0"/>
              <wp:wrapNone/>
              <wp:docPr id="23" name="Rectangles 23"/>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1.95pt;margin-top:-0.3pt;height:842.95pt;width:28.5pt;mso-position-horizontal-relative:page;mso-position-vertical-relative:page;z-index:251659264;v-text-anchor:middle;mso-width-relative:page;mso-height-relative:page;" fillcolor="#74B138" filled="t" stroked="f" coordsize="21600,21600"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NWT1n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w:rPr>
        <w:rFonts w:ascii="Times New Roman" w:hAnsi="Times New Roman" w:eastAsia="Times New Roman" w:cs="Times New Roman"/>
        <w:b w:val="0"/>
        <w:i w:val="0"/>
        <w:smallCaps w:val="0"/>
        <w:strike w:val="0"/>
        <w:color w:val="000000"/>
        <w:sz w:val="20"/>
        <w:szCs w:val="20"/>
        <w:u w:val="none"/>
        <w:shd w:val="clear" w:fill="auto"/>
        <w:vertAlign w:val="baseline"/>
      </w:rPr>
      <w:drawing>
        <wp:inline distT="0" distB="0" distL="0" distR="0">
          <wp:extent cx="2117090" cy="40005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30" name="image1.png"/>
                  <pic:cNvPicPr preferRelativeResize="0"/>
                </pic:nvPicPr>
                <pic:blipFill>
                  <a:blip r:embed="rId1"/>
                  <a:srcRect/>
                  <a:stretch>
                    <a:fillRect/>
                  </a:stretch>
                </pic:blipFill>
                <pic:spPr>
                  <a:xfrm>
                    <a:off x="0" y="0"/>
                    <a:ext cx="2117337" cy="400050"/>
                  </a:xfrm>
                  <a:prstGeom prst="rect">
                    <a:avLst/>
                  </a:prstGeom>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Times New Roman" w:hAnsi="Times New Roman" w:eastAsia="Times New Roman" w:cs="Times New Roman"/>
        <w:b w:val="0"/>
        <w:i w:val="0"/>
        <w:smallCaps w:val="0"/>
        <w:strike w:val="0"/>
        <w:color w:val="000000"/>
        <w:sz w:val="7"/>
        <w:szCs w:val="7"/>
        <w:u w:val="none"/>
        <w:shd w:val="clear" w:fill="auto"/>
        <w:vertAlign w:val="baseline"/>
      </w:rPr>
    </w:pPr>
  </w:p>
  <w:p>
    <w:pPr>
      <w:pStyle w:val="17"/>
      <w:ind w:right="1460" w:rightChars="0"/>
      <w:jc w:val="both"/>
    </w:pPr>
    <w:r>
      <w:rPr>
        <w:rtl w:val="0"/>
      </w:rPr>
      <w:t>a</w:t>
    </w:r>
    <w:r>
      <w:rPr>
        <w:rFonts w:hint="default"/>
        <w:rtl w:val="0"/>
        <w:lang w:val="lv-LV"/>
      </w:rPr>
      <w:t>m</w:t>
    </w:r>
    <w:r>
      <w:rPr>
        <w:rtl w:val="0"/>
      </w:rPr>
      <w:t>techtraining.eu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MT" w:hAnsi="Arial MT" w:eastAsia="Arial MT" w:cs="Arial MT"/>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5"/>
  </w:compat>
  <w:rsids>
    <w:rsidRoot w:val="00000000"/>
    <w:rsid w:val="3B7F700A"/>
    <w:rsid w:val="6FF7DE9A"/>
    <w:rsid w:val="77B2BFA3"/>
    <w:rsid w:val="77EAA1A6"/>
    <w:rsid w:val="7B54F948"/>
    <w:rsid w:val="7B595B09"/>
    <w:rsid w:val="7EFBF615"/>
    <w:rsid w:val="7F77126B"/>
    <w:rsid w:val="9AFBCCEF"/>
    <w:rsid w:val="B2DF2500"/>
    <w:rsid w:val="BB7FC437"/>
    <w:rsid w:val="EFEDDA05"/>
    <w:rsid w:val="F4E6C120"/>
    <w:rsid w:val="F7D53CFB"/>
    <w:rsid w:val="FCED0C45"/>
    <w:rsid w:val="FDF63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MT" w:hAnsi="Arial MT" w:eastAsia="Arial MT" w:cs="Arial MT"/>
      <w:sz w:val="22"/>
      <w:szCs w:val="22"/>
      <w:lang w:val="en-GB"/>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qFormat/>
    <w:uiPriority w:val="1"/>
    <w:rPr>
      <w:sz w:val="11"/>
      <w:szCs w:val="11"/>
    </w:rPr>
  </w:style>
  <w:style w:type="paragraph" w:styleId="11">
    <w:name w:val="footer"/>
    <w:basedOn w:val="1"/>
    <w:link w:val="23"/>
    <w:unhideWhenUsed/>
    <w:qFormat/>
    <w:uiPriority w:val="99"/>
    <w:pPr>
      <w:tabs>
        <w:tab w:val="center" w:pos="4252"/>
        <w:tab w:val="right" w:pos="8504"/>
      </w:tabs>
    </w:pPr>
  </w:style>
  <w:style w:type="paragraph" w:styleId="12">
    <w:name w:val="header"/>
    <w:basedOn w:val="1"/>
    <w:link w:val="22"/>
    <w:unhideWhenUsed/>
    <w:qFormat/>
    <w:uiPriority w:val="99"/>
    <w:pPr>
      <w:tabs>
        <w:tab w:val="center" w:pos="4252"/>
        <w:tab w:val="right" w:pos="8504"/>
      </w:tabs>
    </w:pPr>
  </w:style>
  <w:style w:type="character" w:styleId="13">
    <w:name w:val="Hyperlink"/>
    <w:basedOn w:val="8"/>
    <w:unhideWhenUsed/>
    <w:qFormat/>
    <w:uiPriority w:val="99"/>
    <w:rPr>
      <w:color w:val="0000FF"/>
      <w:u w:val="single"/>
    </w:rPr>
  </w:style>
  <w:style w:type="character" w:styleId="14">
    <w:name w:val="Strong"/>
    <w:basedOn w:val="8"/>
    <w:qFormat/>
    <w:uiPriority w:val="0"/>
    <w:rPr>
      <w:b/>
      <w:bCs/>
    </w:rPr>
  </w:style>
  <w:style w:type="paragraph" w:styleId="15">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9"/>
    <w:qFormat/>
    <w:uiPriority w:val="39"/>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itle"/>
    <w:basedOn w:val="1"/>
    <w:next w:val="1"/>
    <w:qFormat/>
    <w:uiPriority w:val="10"/>
    <w:pPr>
      <w:spacing w:before="99"/>
      <w:ind w:left="3846" w:right="3841"/>
      <w:jc w:val="center"/>
    </w:pPr>
    <w:rPr>
      <w:rFonts w:ascii="Verdana" w:hAnsi="Verdana" w:eastAsia="Verdana" w:cs="Verdana"/>
      <w:sz w:val="21"/>
      <w:szCs w:val="21"/>
    </w:rPr>
  </w:style>
  <w:style w:type="table" w:customStyle="1" w:styleId="18">
    <w:name w:val="Table Normal1"/>
    <w:qFormat/>
    <w:uiPriority w:val="0"/>
  </w:style>
  <w:style w:type="table" w:customStyle="1" w:styleId="19">
    <w:name w:val="Table Normal2"/>
    <w:semiHidden/>
    <w:unhideWhenUsed/>
    <w:qFormat/>
    <w:uiPriority w:val="2"/>
    <w:tblPr>
      <w:tblCellMar>
        <w:top w:w="0" w:type="dxa"/>
        <w:left w:w="0" w:type="dxa"/>
        <w:bottom w:w="0" w:type="dxa"/>
        <w:right w:w="0" w:type="dxa"/>
      </w:tblCellMar>
    </w:tblPr>
  </w:style>
  <w:style w:type="paragraph" w:styleId="20">
    <w:name w:val="List Paragraph"/>
    <w:basedOn w:val="1"/>
    <w:qFormat/>
    <w:uiPriority w:val="99"/>
  </w:style>
  <w:style w:type="paragraph" w:customStyle="1" w:styleId="21">
    <w:name w:val="Table Paragraph"/>
    <w:basedOn w:val="1"/>
    <w:qFormat/>
    <w:uiPriority w:val="1"/>
  </w:style>
  <w:style w:type="character" w:customStyle="1" w:styleId="22">
    <w:name w:val="Encabezado Car"/>
    <w:basedOn w:val="8"/>
    <w:link w:val="12"/>
    <w:qFormat/>
    <w:uiPriority w:val="99"/>
    <w:rPr>
      <w:rFonts w:ascii="Arial MT" w:hAnsi="Arial MT" w:eastAsia="Arial MT" w:cs="Arial MT"/>
    </w:rPr>
  </w:style>
  <w:style w:type="character" w:customStyle="1" w:styleId="23">
    <w:name w:val="Pie de página Car"/>
    <w:basedOn w:val="8"/>
    <w:link w:val="11"/>
    <w:qFormat/>
    <w:uiPriority w:val="99"/>
    <w:rPr>
      <w:rFonts w:ascii="Arial MT" w:hAnsi="Arial MT" w:eastAsia="Arial MT" w:cs="Arial MT"/>
    </w:rPr>
  </w:style>
  <w:style w:type="character" w:customStyle="1" w:styleId="24">
    <w:name w:val="jsgrdq"/>
    <w:basedOn w:val="8"/>
    <w:qFormat/>
    <w:uiPriority w:val="0"/>
  </w:style>
  <w:style w:type="table" w:customStyle="1" w:styleId="25">
    <w:name w:val="_Style 24"/>
    <w:basedOn w:val="18"/>
    <w:qFormat/>
    <w:uiPriority w:val="0"/>
    <w:pPr>
      <w:widowControl/>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Office_11.1.0.11698_F1E327BC-269C-435d-A152-05C5408002CA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2022-02-02T05:12:00Z</dcterms:created>
  <dc:creator>Monia Coppola</dc:creator>
  <cp:lastModifiedBy>evalds</cp:lastModifiedBy>
  <dcterms:modified xsi:type="dcterms:W3CDTF">2023-07-19T21:51:55Z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1033-11.1.0.11698</vt:lpwstr>
  </property>
</Properties>
</file>